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952" w:rsidRPr="00652952" w:rsidRDefault="00652952" w:rsidP="00652952">
      <w:pPr>
        <w:pStyle w:val="Style8"/>
        <w:widowControl/>
        <w:jc w:val="center"/>
        <w:rPr>
          <w:rStyle w:val="FontStyle27"/>
          <w:sz w:val="24"/>
          <w:szCs w:val="24"/>
        </w:rPr>
      </w:pPr>
      <w:r w:rsidRPr="00652952">
        <w:rPr>
          <w:rStyle w:val="FontStyle27"/>
          <w:sz w:val="24"/>
          <w:szCs w:val="24"/>
        </w:rPr>
        <w:t>МЕЖДУНАРОДНЫЕ СОСТЯЗАНИЯ РОБОТОВ</w:t>
      </w:r>
    </w:p>
    <w:p w:rsidR="00652952" w:rsidRPr="00652952" w:rsidRDefault="00652952" w:rsidP="00652952">
      <w:pPr>
        <w:pStyle w:val="Style8"/>
        <w:widowControl/>
        <w:jc w:val="center"/>
        <w:rPr>
          <w:rStyle w:val="FontStyle27"/>
          <w:sz w:val="24"/>
          <w:szCs w:val="24"/>
        </w:rPr>
      </w:pPr>
    </w:p>
    <w:p w:rsidR="00652952" w:rsidRPr="00652952" w:rsidRDefault="00652952" w:rsidP="00652952">
      <w:pPr>
        <w:pStyle w:val="Style8"/>
        <w:widowControl/>
        <w:jc w:val="center"/>
        <w:rPr>
          <w:rFonts w:ascii="Times New Roman" w:hAnsi="Times New Roman"/>
        </w:rPr>
      </w:pPr>
      <w:r w:rsidRPr="00652952">
        <w:rPr>
          <w:rFonts w:ascii="Times New Roman" w:hAnsi="Times New Roman"/>
          <w:noProof/>
        </w:rPr>
        <w:drawing>
          <wp:inline distT="0" distB="0" distL="0" distR="0">
            <wp:extent cx="1318260" cy="830836"/>
            <wp:effectExtent l="19050" t="0" r="0" b="0"/>
            <wp:docPr id="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035" cy="83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952" w:rsidRPr="00652952" w:rsidRDefault="00652952" w:rsidP="00652952">
      <w:pPr>
        <w:pStyle w:val="Style8"/>
        <w:widowControl/>
        <w:rPr>
          <w:rFonts w:ascii="Times New Roman" w:hAnsi="Times New Roman"/>
        </w:rPr>
      </w:pPr>
    </w:p>
    <w:p w:rsidR="00652952" w:rsidRPr="00652952" w:rsidRDefault="00652952" w:rsidP="00652952">
      <w:pPr>
        <w:pStyle w:val="Style8"/>
        <w:widowControl/>
        <w:rPr>
          <w:rFonts w:ascii="Times New Roman" w:hAnsi="Times New Roman"/>
        </w:rPr>
      </w:pPr>
    </w:p>
    <w:p w:rsidR="00652952" w:rsidRPr="00652952" w:rsidRDefault="00652952" w:rsidP="00652952">
      <w:pPr>
        <w:pStyle w:val="Style8"/>
        <w:widowControl/>
        <w:jc w:val="both"/>
        <w:rPr>
          <w:rStyle w:val="FontStyle27"/>
          <w:sz w:val="24"/>
          <w:szCs w:val="24"/>
        </w:rPr>
      </w:pPr>
      <w:r w:rsidRPr="00652952">
        <w:rPr>
          <w:rStyle w:val="FontStyle27"/>
          <w:sz w:val="24"/>
          <w:szCs w:val="24"/>
        </w:rPr>
        <w:t>Организаторы</w:t>
      </w:r>
    </w:p>
    <w:p w:rsidR="00652952" w:rsidRPr="00652952" w:rsidRDefault="00652952" w:rsidP="00652952">
      <w:pPr>
        <w:pStyle w:val="Style8"/>
        <w:widowControl/>
        <w:numPr>
          <w:ilvl w:val="0"/>
          <w:numId w:val="21"/>
        </w:numPr>
        <w:jc w:val="both"/>
        <w:rPr>
          <w:rStyle w:val="FontStyle27"/>
          <w:b w:val="0"/>
          <w:sz w:val="24"/>
          <w:szCs w:val="24"/>
        </w:rPr>
      </w:pPr>
      <w:r w:rsidRPr="00652952">
        <w:rPr>
          <w:rStyle w:val="FontStyle27"/>
          <w:b w:val="0"/>
          <w:sz w:val="24"/>
          <w:szCs w:val="24"/>
        </w:rPr>
        <w:t>Министерство образования и науки Челябинской области</w:t>
      </w:r>
    </w:p>
    <w:p w:rsidR="00652952" w:rsidRPr="00652952" w:rsidRDefault="00652952" w:rsidP="00652952">
      <w:pPr>
        <w:pStyle w:val="Style8"/>
        <w:widowControl/>
        <w:numPr>
          <w:ilvl w:val="0"/>
          <w:numId w:val="21"/>
        </w:numPr>
        <w:jc w:val="both"/>
        <w:rPr>
          <w:rStyle w:val="FontStyle27"/>
          <w:b w:val="0"/>
          <w:sz w:val="24"/>
          <w:szCs w:val="24"/>
        </w:rPr>
      </w:pPr>
      <w:r w:rsidRPr="00652952">
        <w:rPr>
          <w:rStyle w:val="FontStyle27"/>
          <w:b w:val="0"/>
          <w:sz w:val="24"/>
          <w:szCs w:val="24"/>
        </w:rPr>
        <w:t>ОГБУ «Областной центр информационного и материально технического обеспечения образовательных учреждений, находящихся на территории Челябинской области»</w:t>
      </w:r>
    </w:p>
    <w:p w:rsidR="00652952" w:rsidRPr="00652952" w:rsidRDefault="00652952" w:rsidP="00652952">
      <w:pPr>
        <w:pStyle w:val="Style8"/>
        <w:widowControl/>
        <w:numPr>
          <w:ilvl w:val="0"/>
          <w:numId w:val="21"/>
        </w:numPr>
        <w:jc w:val="both"/>
        <w:rPr>
          <w:rStyle w:val="FontStyle27"/>
          <w:b w:val="0"/>
          <w:sz w:val="24"/>
          <w:szCs w:val="24"/>
        </w:rPr>
      </w:pPr>
      <w:r w:rsidRPr="00652952">
        <w:rPr>
          <w:rStyle w:val="FontStyle27"/>
          <w:b w:val="0"/>
          <w:sz w:val="24"/>
          <w:szCs w:val="24"/>
          <w:lang w:val="en-US"/>
        </w:rPr>
        <w:t>Lego Education</w:t>
      </w:r>
    </w:p>
    <w:p w:rsidR="00652952" w:rsidRPr="00652952" w:rsidRDefault="00652952" w:rsidP="00652952">
      <w:pPr>
        <w:pStyle w:val="Style8"/>
        <w:widowControl/>
        <w:numPr>
          <w:ilvl w:val="0"/>
          <w:numId w:val="21"/>
        </w:numPr>
        <w:jc w:val="both"/>
        <w:rPr>
          <w:rStyle w:val="FontStyle27"/>
          <w:b w:val="0"/>
          <w:sz w:val="24"/>
          <w:szCs w:val="24"/>
        </w:rPr>
      </w:pPr>
      <w:r w:rsidRPr="00652952">
        <w:rPr>
          <w:rStyle w:val="FontStyle27"/>
          <w:b w:val="0"/>
          <w:sz w:val="24"/>
          <w:szCs w:val="24"/>
        </w:rPr>
        <w:t>Центр информационных технологий и учебного оборудования Департамента образования Москвы</w:t>
      </w:r>
    </w:p>
    <w:p w:rsidR="00652952" w:rsidRPr="00652952" w:rsidRDefault="003518F2" w:rsidP="00652952">
      <w:pPr>
        <w:pStyle w:val="Style8"/>
        <w:widowControl/>
        <w:numPr>
          <w:ilvl w:val="0"/>
          <w:numId w:val="21"/>
        </w:numPr>
        <w:jc w:val="both"/>
        <w:rPr>
          <w:rStyle w:val="FontStyle27"/>
          <w:b w:val="0"/>
          <w:sz w:val="24"/>
          <w:szCs w:val="24"/>
        </w:rPr>
      </w:pPr>
      <w:r>
        <w:rPr>
          <w:rStyle w:val="FontStyle27"/>
          <w:b w:val="0"/>
          <w:sz w:val="24"/>
          <w:szCs w:val="24"/>
        </w:rPr>
        <w:t>Российская ассоциация образовательной робототехники</w:t>
      </w:r>
    </w:p>
    <w:p w:rsidR="00652952" w:rsidRPr="00652952" w:rsidRDefault="00652952" w:rsidP="00652952">
      <w:pPr>
        <w:pStyle w:val="Style8"/>
        <w:widowControl/>
        <w:jc w:val="both"/>
        <w:rPr>
          <w:rStyle w:val="FontStyle27"/>
          <w:b w:val="0"/>
          <w:sz w:val="24"/>
          <w:szCs w:val="24"/>
        </w:rPr>
      </w:pPr>
    </w:p>
    <w:p w:rsidR="00652952" w:rsidRPr="00652952" w:rsidRDefault="00652952" w:rsidP="00652952">
      <w:pPr>
        <w:pStyle w:val="Style8"/>
        <w:widowControl/>
        <w:rPr>
          <w:rStyle w:val="FontStyle27"/>
          <w:sz w:val="24"/>
          <w:szCs w:val="24"/>
        </w:rPr>
      </w:pPr>
      <w:r w:rsidRPr="00652952">
        <w:rPr>
          <w:rStyle w:val="FontStyle27"/>
          <w:sz w:val="24"/>
          <w:szCs w:val="24"/>
        </w:rPr>
        <w:t>Общая информация</w:t>
      </w:r>
    </w:p>
    <w:p w:rsidR="00652952" w:rsidRPr="00652952" w:rsidRDefault="00652952" w:rsidP="00652952">
      <w:pPr>
        <w:pStyle w:val="Style7"/>
        <w:widowControl/>
        <w:numPr>
          <w:ilvl w:val="0"/>
          <w:numId w:val="23"/>
        </w:numPr>
        <w:tabs>
          <w:tab w:val="left" w:pos="264"/>
        </w:tabs>
        <w:spacing w:line="240" w:lineRule="auto"/>
        <w:ind w:right="14"/>
        <w:jc w:val="both"/>
        <w:rPr>
          <w:rStyle w:val="FontStyle42"/>
          <w:sz w:val="24"/>
          <w:szCs w:val="24"/>
        </w:rPr>
      </w:pPr>
      <w:r w:rsidRPr="00652952">
        <w:rPr>
          <w:rStyle w:val="FontStyle42"/>
          <w:sz w:val="24"/>
          <w:szCs w:val="24"/>
        </w:rPr>
        <w:t>Международные состязания роботов проводятся в 4 этапа:</w:t>
      </w:r>
    </w:p>
    <w:p w:rsidR="00652952" w:rsidRPr="00652952" w:rsidRDefault="00652952" w:rsidP="00652952">
      <w:pPr>
        <w:pStyle w:val="Style7"/>
        <w:widowControl/>
        <w:numPr>
          <w:ilvl w:val="1"/>
          <w:numId w:val="23"/>
        </w:numPr>
        <w:tabs>
          <w:tab w:val="left" w:pos="264"/>
        </w:tabs>
        <w:spacing w:line="240" w:lineRule="auto"/>
        <w:ind w:right="14"/>
        <w:jc w:val="both"/>
        <w:rPr>
          <w:rStyle w:val="FontStyle42"/>
          <w:sz w:val="24"/>
          <w:szCs w:val="24"/>
        </w:rPr>
      </w:pPr>
      <w:r w:rsidRPr="00652952">
        <w:rPr>
          <w:rStyle w:val="FontStyle42"/>
          <w:sz w:val="24"/>
          <w:szCs w:val="24"/>
        </w:rPr>
        <w:t xml:space="preserve">1-й этап (муниципальный) состоится </w:t>
      </w:r>
      <w:r w:rsidRPr="00652952">
        <w:rPr>
          <w:rStyle w:val="FontStyle42"/>
          <w:b/>
          <w:sz w:val="24"/>
          <w:szCs w:val="24"/>
        </w:rPr>
        <w:t xml:space="preserve">до </w:t>
      </w:r>
      <w:r>
        <w:rPr>
          <w:rStyle w:val="FontStyle42"/>
          <w:b/>
          <w:sz w:val="24"/>
          <w:szCs w:val="24"/>
        </w:rPr>
        <w:t>26</w:t>
      </w:r>
      <w:r w:rsidRPr="00652952">
        <w:rPr>
          <w:rStyle w:val="FontStyle42"/>
          <w:b/>
          <w:sz w:val="24"/>
          <w:szCs w:val="24"/>
        </w:rPr>
        <w:t xml:space="preserve"> марта 201</w:t>
      </w:r>
      <w:r>
        <w:rPr>
          <w:rStyle w:val="FontStyle42"/>
          <w:b/>
          <w:sz w:val="24"/>
          <w:szCs w:val="24"/>
        </w:rPr>
        <w:t>3</w:t>
      </w:r>
      <w:r w:rsidRPr="00652952">
        <w:rPr>
          <w:rStyle w:val="FontStyle42"/>
          <w:b/>
          <w:sz w:val="24"/>
          <w:szCs w:val="24"/>
        </w:rPr>
        <w:t xml:space="preserve"> года</w:t>
      </w:r>
      <w:r w:rsidRPr="00652952">
        <w:rPr>
          <w:rStyle w:val="FontStyle42"/>
          <w:sz w:val="24"/>
          <w:szCs w:val="24"/>
        </w:rPr>
        <w:t xml:space="preserve"> во всех муниципальных образованиях Челябинской области;</w:t>
      </w:r>
    </w:p>
    <w:p w:rsidR="00652952" w:rsidRPr="00652952" w:rsidRDefault="00652952" w:rsidP="00652952">
      <w:pPr>
        <w:pStyle w:val="Style7"/>
        <w:widowControl/>
        <w:numPr>
          <w:ilvl w:val="1"/>
          <w:numId w:val="23"/>
        </w:numPr>
        <w:tabs>
          <w:tab w:val="left" w:pos="264"/>
        </w:tabs>
        <w:spacing w:line="240" w:lineRule="auto"/>
        <w:ind w:right="14"/>
        <w:jc w:val="both"/>
        <w:rPr>
          <w:rStyle w:val="FontStyle42"/>
          <w:sz w:val="24"/>
          <w:szCs w:val="24"/>
        </w:rPr>
      </w:pPr>
      <w:r w:rsidRPr="00652952">
        <w:rPr>
          <w:rStyle w:val="FontStyle42"/>
          <w:sz w:val="24"/>
          <w:szCs w:val="24"/>
        </w:rPr>
        <w:t xml:space="preserve">2-й этап (региональный) состоится </w:t>
      </w:r>
      <w:r>
        <w:rPr>
          <w:rStyle w:val="FontStyle42"/>
          <w:b/>
          <w:sz w:val="24"/>
          <w:szCs w:val="24"/>
        </w:rPr>
        <w:t>3-4 апреля</w:t>
      </w:r>
      <w:r w:rsidRPr="00652952">
        <w:rPr>
          <w:rStyle w:val="FontStyle42"/>
          <w:b/>
          <w:sz w:val="24"/>
          <w:szCs w:val="24"/>
        </w:rPr>
        <w:t xml:space="preserve"> 201</w:t>
      </w:r>
      <w:r>
        <w:rPr>
          <w:rStyle w:val="FontStyle42"/>
          <w:b/>
          <w:sz w:val="24"/>
          <w:szCs w:val="24"/>
        </w:rPr>
        <w:t>3</w:t>
      </w:r>
      <w:r w:rsidRPr="00652952">
        <w:rPr>
          <w:rStyle w:val="FontStyle42"/>
          <w:b/>
          <w:sz w:val="24"/>
          <w:szCs w:val="24"/>
        </w:rPr>
        <w:t xml:space="preserve"> года</w:t>
      </w:r>
      <w:r w:rsidRPr="00652952">
        <w:rPr>
          <w:rStyle w:val="FontStyle42"/>
          <w:sz w:val="24"/>
          <w:szCs w:val="24"/>
        </w:rPr>
        <w:t xml:space="preserve"> в </w:t>
      </w:r>
      <w:proofErr w:type="gramStart"/>
      <w:r w:rsidRPr="00652952">
        <w:rPr>
          <w:rStyle w:val="FontStyle42"/>
          <w:sz w:val="24"/>
          <w:szCs w:val="24"/>
        </w:rPr>
        <w:t>г</w:t>
      </w:r>
      <w:proofErr w:type="gramEnd"/>
      <w:r w:rsidRPr="00652952">
        <w:rPr>
          <w:rStyle w:val="FontStyle42"/>
          <w:sz w:val="24"/>
          <w:szCs w:val="24"/>
        </w:rPr>
        <w:t>. Челябинске по данным правилам;</w:t>
      </w:r>
    </w:p>
    <w:p w:rsidR="00652952" w:rsidRPr="00652952" w:rsidRDefault="00652952" w:rsidP="00652952">
      <w:pPr>
        <w:pStyle w:val="Style7"/>
        <w:widowControl/>
        <w:tabs>
          <w:tab w:val="left" w:pos="264"/>
        </w:tabs>
        <w:spacing w:line="240" w:lineRule="auto"/>
        <w:ind w:left="1440" w:right="14" w:firstLine="0"/>
        <w:jc w:val="both"/>
        <w:rPr>
          <w:rStyle w:val="FontStyle42"/>
          <w:sz w:val="24"/>
          <w:szCs w:val="24"/>
        </w:rPr>
      </w:pPr>
      <w:r w:rsidRPr="00652952">
        <w:rPr>
          <w:rStyle w:val="FontStyle42"/>
          <w:sz w:val="24"/>
          <w:szCs w:val="24"/>
        </w:rPr>
        <w:t>Участниками являются команды:</w:t>
      </w:r>
    </w:p>
    <w:p w:rsidR="00652952" w:rsidRPr="00652952" w:rsidRDefault="00652952" w:rsidP="00652952">
      <w:pPr>
        <w:pStyle w:val="Style7"/>
        <w:widowControl/>
        <w:tabs>
          <w:tab w:val="left" w:pos="264"/>
        </w:tabs>
        <w:spacing w:line="240" w:lineRule="auto"/>
        <w:ind w:left="1440" w:right="14" w:firstLine="0"/>
        <w:jc w:val="both"/>
        <w:rPr>
          <w:rStyle w:val="FontStyle42"/>
          <w:sz w:val="24"/>
          <w:szCs w:val="24"/>
        </w:rPr>
      </w:pPr>
      <w:r w:rsidRPr="00652952">
        <w:rPr>
          <w:rStyle w:val="FontStyle42"/>
          <w:sz w:val="24"/>
          <w:szCs w:val="24"/>
        </w:rPr>
        <w:t>- победители муниципальных соревнований;</w:t>
      </w:r>
    </w:p>
    <w:p w:rsidR="00652952" w:rsidRDefault="00652952" w:rsidP="00652952">
      <w:pPr>
        <w:pStyle w:val="Style7"/>
        <w:widowControl/>
        <w:tabs>
          <w:tab w:val="left" w:pos="264"/>
        </w:tabs>
        <w:spacing w:line="240" w:lineRule="auto"/>
        <w:ind w:left="1440" w:right="14" w:firstLine="0"/>
        <w:jc w:val="both"/>
        <w:rPr>
          <w:rStyle w:val="FontStyle42"/>
          <w:sz w:val="24"/>
          <w:szCs w:val="24"/>
        </w:rPr>
      </w:pPr>
      <w:r w:rsidRPr="00652952">
        <w:rPr>
          <w:rStyle w:val="FontStyle42"/>
          <w:sz w:val="24"/>
          <w:szCs w:val="24"/>
        </w:rPr>
        <w:t xml:space="preserve">- от Челябинского и Магнитогорского городских округов – команды, занявшие 1 и 2 места во всех </w:t>
      </w:r>
      <w:r>
        <w:rPr>
          <w:rStyle w:val="FontStyle42"/>
          <w:sz w:val="24"/>
          <w:szCs w:val="24"/>
        </w:rPr>
        <w:t>категориях и возрастных группах;</w:t>
      </w:r>
    </w:p>
    <w:p w:rsidR="00652952" w:rsidRPr="00664C45" w:rsidRDefault="00652952" w:rsidP="00652952">
      <w:pPr>
        <w:pStyle w:val="Style7"/>
        <w:widowControl/>
        <w:tabs>
          <w:tab w:val="left" w:pos="264"/>
        </w:tabs>
        <w:spacing w:line="240" w:lineRule="auto"/>
        <w:ind w:left="1440" w:right="14" w:firstLine="0"/>
        <w:jc w:val="both"/>
        <w:rPr>
          <w:rStyle w:val="FontStyle42"/>
          <w:sz w:val="24"/>
          <w:szCs w:val="24"/>
        </w:rPr>
      </w:pPr>
      <w:r>
        <w:rPr>
          <w:rStyle w:val="FontStyle42"/>
          <w:sz w:val="24"/>
          <w:szCs w:val="24"/>
        </w:rPr>
        <w:t xml:space="preserve">- </w:t>
      </w:r>
      <w:r w:rsidRPr="00664C45">
        <w:rPr>
          <w:rStyle w:val="FontStyle42"/>
          <w:sz w:val="24"/>
          <w:szCs w:val="24"/>
        </w:rPr>
        <w:t>дополнительные команды от центров образовательной робототехники (не более двух команд);</w:t>
      </w:r>
    </w:p>
    <w:p w:rsidR="00652952" w:rsidRPr="00652952" w:rsidRDefault="00652952" w:rsidP="00652952">
      <w:pPr>
        <w:pStyle w:val="Style7"/>
        <w:widowControl/>
        <w:tabs>
          <w:tab w:val="left" w:pos="264"/>
        </w:tabs>
        <w:spacing w:line="240" w:lineRule="auto"/>
        <w:ind w:left="1440" w:right="14" w:firstLine="0"/>
        <w:jc w:val="both"/>
        <w:rPr>
          <w:rStyle w:val="FontStyle42"/>
          <w:sz w:val="24"/>
          <w:szCs w:val="24"/>
        </w:rPr>
      </w:pPr>
      <w:r w:rsidRPr="00664C45">
        <w:rPr>
          <w:rStyle w:val="FontStyle42"/>
          <w:sz w:val="24"/>
          <w:szCs w:val="24"/>
        </w:rPr>
        <w:t>- допускается участие</w:t>
      </w:r>
      <w:r w:rsidRPr="00652952">
        <w:rPr>
          <w:rStyle w:val="FontStyle42"/>
          <w:sz w:val="24"/>
          <w:szCs w:val="24"/>
        </w:rPr>
        <w:t xml:space="preserve"> в региональном этапе команд, не принимавших участие в муниципальном этапе, не более трех дополнительных команд от муниципалитета, при условии внесения </w:t>
      </w:r>
      <w:proofErr w:type="spellStart"/>
      <w:r w:rsidRPr="00652952">
        <w:rPr>
          <w:rStyle w:val="FontStyle42"/>
          <w:sz w:val="24"/>
          <w:szCs w:val="24"/>
        </w:rPr>
        <w:t>оргвзноса</w:t>
      </w:r>
      <w:proofErr w:type="spellEnd"/>
      <w:r w:rsidRPr="00652952">
        <w:rPr>
          <w:rStyle w:val="FontStyle42"/>
          <w:sz w:val="24"/>
          <w:szCs w:val="24"/>
        </w:rPr>
        <w:t xml:space="preserve"> в размере 5000 рублей.</w:t>
      </w:r>
    </w:p>
    <w:p w:rsidR="00652952" w:rsidRPr="00652952" w:rsidRDefault="00652952" w:rsidP="00652952">
      <w:pPr>
        <w:pStyle w:val="Style7"/>
        <w:widowControl/>
        <w:numPr>
          <w:ilvl w:val="1"/>
          <w:numId w:val="23"/>
        </w:numPr>
        <w:tabs>
          <w:tab w:val="left" w:pos="264"/>
        </w:tabs>
        <w:spacing w:line="240" w:lineRule="auto"/>
        <w:ind w:right="14"/>
        <w:jc w:val="both"/>
        <w:rPr>
          <w:rStyle w:val="FontStyle42"/>
          <w:sz w:val="24"/>
          <w:szCs w:val="24"/>
        </w:rPr>
      </w:pPr>
      <w:r w:rsidRPr="00652952">
        <w:rPr>
          <w:rStyle w:val="FontStyle42"/>
          <w:sz w:val="24"/>
          <w:szCs w:val="24"/>
        </w:rPr>
        <w:t xml:space="preserve">3- этап (всероссийский) состоится </w:t>
      </w:r>
      <w:r w:rsidR="000A11DA">
        <w:rPr>
          <w:rStyle w:val="FontStyle42"/>
          <w:b/>
          <w:sz w:val="24"/>
          <w:szCs w:val="24"/>
        </w:rPr>
        <w:t>26 – 28 апреля</w:t>
      </w:r>
      <w:r w:rsidRPr="00652952">
        <w:rPr>
          <w:rStyle w:val="FontStyle42"/>
          <w:b/>
          <w:sz w:val="24"/>
          <w:szCs w:val="24"/>
        </w:rPr>
        <w:t xml:space="preserve"> 201</w:t>
      </w:r>
      <w:r>
        <w:rPr>
          <w:rStyle w:val="FontStyle42"/>
          <w:b/>
          <w:sz w:val="24"/>
          <w:szCs w:val="24"/>
        </w:rPr>
        <w:t>3</w:t>
      </w:r>
      <w:r w:rsidRPr="00652952">
        <w:rPr>
          <w:rStyle w:val="FontStyle42"/>
          <w:b/>
          <w:sz w:val="24"/>
          <w:szCs w:val="24"/>
        </w:rPr>
        <w:t xml:space="preserve"> года</w:t>
      </w:r>
      <w:r w:rsidRPr="00652952">
        <w:rPr>
          <w:rStyle w:val="FontStyle42"/>
          <w:sz w:val="24"/>
          <w:szCs w:val="24"/>
        </w:rPr>
        <w:t xml:space="preserve"> в Москве по правилам Международных состязаний роботов, созданных на основе правил Всемирной робототехнической олимпиады (</w:t>
      </w:r>
      <w:r w:rsidRPr="00652952">
        <w:rPr>
          <w:rStyle w:val="FontStyle42"/>
          <w:sz w:val="24"/>
          <w:szCs w:val="24"/>
          <w:lang w:val="en-US"/>
        </w:rPr>
        <w:t>World</w:t>
      </w:r>
      <w:r w:rsidRPr="00652952">
        <w:rPr>
          <w:rStyle w:val="FontStyle42"/>
          <w:sz w:val="24"/>
          <w:szCs w:val="24"/>
        </w:rPr>
        <w:t xml:space="preserve"> </w:t>
      </w:r>
      <w:r w:rsidRPr="00652952">
        <w:rPr>
          <w:rStyle w:val="FontStyle42"/>
          <w:sz w:val="24"/>
          <w:szCs w:val="24"/>
          <w:lang w:val="en-US"/>
        </w:rPr>
        <w:t>Robot</w:t>
      </w:r>
      <w:r w:rsidRPr="00652952">
        <w:rPr>
          <w:rStyle w:val="FontStyle42"/>
          <w:sz w:val="24"/>
          <w:szCs w:val="24"/>
        </w:rPr>
        <w:t xml:space="preserve"> </w:t>
      </w:r>
      <w:r w:rsidRPr="00652952">
        <w:rPr>
          <w:rStyle w:val="FontStyle42"/>
          <w:sz w:val="24"/>
          <w:szCs w:val="24"/>
          <w:lang w:val="en-US"/>
        </w:rPr>
        <w:t>Olympiad</w:t>
      </w:r>
      <w:r w:rsidRPr="00652952">
        <w:rPr>
          <w:rStyle w:val="FontStyle42"/>
          <w:sz w:val="24"/>
          <w:szCs w:val="24"/>
        </w:rPr>
        <w:t xml:space="preserve">). Для подготовки к третьему этапу будут приглашены </w:t>
      </w:r>
      <w:r w:rsidR="00177D79">
        <w:rPr>
          <w:rStyle w:val="FontStyle42"/>
          <w:sz w:val="24"/>
          <w:szCs w:val="24"/>
        </w:rPr>
        <w:t>лучшие команды-участницы 2-го этапа</w:t>
      </w:r>
      <w:r w:rsidRPr="00652952">
        <w:rPr>
          <w:rStyle w:val="FontStyle42"/>
          <w:sz w:val="24"/>
          <w:szCs w:val="24"/>
        </w:rPr>
        <w:t>.</w:t>
      </w:r>
    </w:p>
    <w:p w:rsidR="00652952" w:rsidRPr="00652952" w:rsidRDefault="00652952" w:rsidP="00652952">
      <w:pPr>
        <w:pStyle w:val="Style7"/>
        <w:widowControl/>
        <w:numPr>
          <w:ilvl w:val="1"/>
          <w:numId w:val="23"/>
        </w:numPr>
        <w:tabs>
          <w:tab w:val="left" w:pos="264"/>
        </w:tabs>
        <w:spacing w:line="240" w:lineRule="auto"/>
        <w:ind w:right="14"/>
        <w:jc w:val="both"/>
        <w:rPr>
          <w:rStyle w:val="FontStyle42"/>
          <w:sz w:val="24"/>
          <w:szCs w:val="24"/>
        </w:rPr>
      </w:pPr>
      <w:r w:rsidRPr="00652952">
        <w:rPr>
          <w:rStyle w:val="FontStyle42"/>
          <w:sz w:val="24"/>
          <w:szCs w:val="24"/>
        </w:rPr>
        <w:t xml:space="preserve">4-й этап - </w:t>
      </w:r>
      <w:r w:rsidRPr="00652952">
        <w:rPr>
          <w:rStyle w:val="FontStyle42"/>
          <w:sz w:val="24"/>
          <w:szCs w:val="24"/>
          <w:lang w:val="en-US"/>
        </w:rPr>
        <w:t>World</w:t>
      </w:r>
      <w:r w:rsidRPr="00652952">
        <w:rPr>
          <w:rStyle w:val="FontStyle42"/>
          <w:sz w:val="24"/>
          <w:szCs w:val="24"/>
        </w:rPr>
        <w:t xml:space="preserve"> </w:t>
      </w:r>
      <w:r w:rsidRPr="00652952">
        <w:rPr>
          <w:rStyle w:val="FontStyle42"/>
          <w:sz w:val="24"/>
          <w:szCs w:val="24"/>
          <w:lang w:val="en-US"/>
        </w:rPr>
        <w:t>Robot</w:t>
      </w:r>
      <w:r w:rsidRPr="00652952">
        <w:rPr>
          <w:rStyle w:val="FontStyle42"/>
          <w:sz w:val="24"/>
          <w:szCs w:val="24"/>
        </w:rPr>
        <w:t xml:space="preserve"> </w:t>
      </w:r>
      <w:r w:rsidRPr="00652952">
        <w:rPr>
          <w:rStyle w:val="FontStyle42"/>
          <w:sz w:val="24"/>
          <w:szCs w:val="24"/>
          <w:lang w:val="en-US"/>
        </w:rPr>
        <w:t>Olympiad</w:t>
      </w:r>
      <w:r w:rsidRPr="00652952">
        <w:rPr>
          <w:rStyle w:val="FontStyle42"/>
          <w:sz w:val="24"/>
          <w:szCs w:val="24"/>
        </w:rPr>
        <w:t xml:space="preserve"> – состоится </w:t>
      </w:r>
      <w:r w:rsidR="00177D79">
        <w:rPr>
          <w:rStyle w:val="FontStyle42"/>
          <w:b/>
          <w:sz w:val="24"/>
          <w:szCs w:val="24"/>
        </w:rPr>
        <w:t>15-17</w:t>
      </w:r>
      <w:r w:rsidRPr="00652952">
        <w:rPr>
          <w:rStyle w:val="FontStyle42"/>
          <w:b/>
          <w:sz w:val="24"/>
          <w:szCs w:val="24"/>
        </w:rPr>
        <w:t xml:space="preserve"> ноября 201</w:t>
      </w:r>
      <w:r w:rsidR="00177D79">
        <w:rPr>
          <w:rStyle w:val="FontStyle42"/>
          <w:b/>
          <w:sz w:val="24"/>
          <w:szCs w:val="24"/>
        </w:rPr>
        <w:t>3</w:t>
      </w:r>
      <w:r w:rsidRPr="00652952">
        <w:rPr>
          <w:rStyle w:val="FontStyle42"/>
          <w:b/>
          <w:sz w:val="24"/>
          <w:szCs w:val="24"/>
        </w:rPr>
        <w:t xml:space="preserve"> года</w:t>
      </w:r>
      <w:r w:rsidRPr="00652952">
        <w:rPr>
          <w:rStyle w:val="FontStyle42"/>
          <w:sz w:val="24"/>
          <w:szCs w:val="24"/>
        </w:rPr>
        <w:t xml:space="preserve"> </w:t>
      </w:r>
      <w:proofErr w:type="gramStart"/>
      <w:r w:rsidRPr="00652952">
        <w:rPr>
          <w:rStyle w:val="FontStyle42"/>
          <w:sz w:val="24"/>
          <w:szCs w:val="24"/>
        </w:rPr>
        <w:t>в</w:t>
      </w:r>
      <w:proofErr w:type="gramEnd"/>
      <w:r w:rsidRPr="00652952">
        <w:rPr>
          <w:rStyle w:val="FontStyle42"/>
          <w:sz w:val="24"/>
          <w:szCs w:val="24"/>
        </w:rPr>
        <w:t xml:space="preserve"> </w:t>
      </w:r>
      <w:r w:rsidR="00177D79">
        <w:rPr>
          <w:rStyle w:val="FontStyle42"/>
          <w:sz w:val="24"/>
          <w:szCs w:val="24"/>
        </w:rPr>
        <w:t>г</w:t>
      </w:r>
      <w:proofErr w:type="gramStart"/>
      <w:r w:rsidR="00177D79">
        <w:rPr>
          <w:rStyle w:val="FontStyle42"/>
          <w:sz w:val="24"/>
          <w:szCs w:val="24"/>
        </w:rPr>
        <w:t>.Д</w:t>
      </w:r>
      <w:proofErr w:type="gramEnd"/>
      <w:r w:rsidR="00177D79">
        <w:rPr>
          <w:rStyle w:val="FontStyle42"/>
          <w:sz w:val="24"/>
          <w:szCs w:val="24"/>
        </w:rPr>
        <w:t>жакарта</w:t>
      </w:r>
      <w:r w:rsidRPr="00652952">
        <w:rPr>
          <w:rStyle w:val="FontStyle42"/>
          <w:sz w:val="24"/>
          <w:szCs w:val="24"/>
        </w:rPr>
        <w:t xml:space="preserve"> (</w:t>
      </w:r>
      <w:r w:rsidR="00177D79">
        <w:rPr>
          <w:rStyle w:val="FontStyle42"/>
          <w:sz w:val="24"/>
          <w:szCs w:val="24"/>
        </w:rPr>
        <w:t>Индонезия</w:t>
      </w:r>
      <w:r w:rsidRPr="00652952">
        <w:rPr>
          <w:rStyle w:val="FontStyle42"/>
          <w:sz w:val="24"/>
          <w:szCs w:val="24"/>
        </w:rPr>
        <w:t xml:space="preserve">). Для отбора и подготовки к </w:t>
      </w:r>
      <w:r w:rsidRPr="00652952">
        <w:rPr>
          <w:rStyle w:val="FontStyle42"/>
          <w:sz w:val="24"/>
          <w:szCs w:val="24"/>
          <w:lang w:val="en-US"/>
        </w:rPr>
        <w:t>WRO</w:t>
      </w:r>
      <w:r w:rsidRPr="00652952">
        <w:rPr>
          <w:rStyle w:val="FontStyle42"/>
          <w:sz w:val="24"/>
          <w:szCs w:val="24"/>
        </w:rPr>
        <w:t xml:space="preserve"> будут приглашены лучшие команды – участницы 3-го этапа.</w:t>
      </w:r>
    </w:p>
    <w:p w:rsidR="00652952" w:rsidRPr="00652952" w:rsidRDefault="00652952" w:rsidP="00652952">
      <w:pPr>
        <w:pStyle w:val="Style7"/>
        <w:widowControl/>
        <w:numPr>
          <w:ilvl w:val="0"/>
          <w:numId w:val="23"/>
        </w:numPr>
        <w:tabs>
          <w:tab w:val="left" w:pos="264"/>
        </w:tabs>
        <w:spacing w:line="240" w:lineRule="auto"/>
        <w:ind w:right="14"/>
        <w:jc w:val="both"/>
        <w:rPr>
          <w:rStyle w:val="FontStyle42"/>
          <w:sz w:val="24"/>
          <w:szCs w:val="24"/>
        </w:rPr>
      </w:pPr>
      <w:r w:rsidRPr="00652952">
        <w:rPr>
          <w:rStyle w:val="FontStyle42"/>
          <w:sz w:val="24"/>
          <w:szCs w:val="24"/>
        </w:rPr>
        <w:t>Состязания проводятся в трех категориях:</w:t>
      </w:r>
    </w:p>
    <w:p w:rsidR="00652952" w:rsidRPr="00652952" w:rsidRDefault="00652952" w:rsidP="00652952">
      <w:pPr>
        <w:pStyle w:val="Style7"/>
        <w:widowControl/>
        <w:numPr>
          <w:ilvl w:val="1"/>
          <w:numId w:val="23"/>
        </w:numPr>
        <w:tabs>
          <w:tab w:val="left" w:pos="264"/>
        </w:tabs>
        <w:spacing w:line="240" w:lineRule="auto"/>
        <w:ind w:right="14"/>
        <w:jc w:val="both"/>
        <w:rPr>
          <w:rStyle w:val="FontStyle42"/>
          <w:sz w:val="24"/>
          <w:szCs w:val="24"/>
        </w:rPr>
      </w:pPr>
      <w:r w:rsidRPr="00652952">
        <w:rPr>
          <w:rStyle w:val="FontStyle42"/>
          <w:sz w:val="24"/>
          <w:szCs w:val="24"/>
        </w:rPr>
        <w:t>Основная категория</w:t>
      </w:r>
    </w:p>
    <w:p w:rsidR="00652952" w:rsidRPr="00652952" w:rsidRDefault="00652952" w:rsidP="00652952">
      <w:pPr>
        <w:pStyle w:val="Style7"/>
        <w:widowControl/>
        <w:numPr>
          <w:ilvl w:val="1"/>
          <w:numId w:val="23"/>
        </w:numPr>
        <w:tabs>
          <w:tab w:val="left" w:pos="264"/>
        </w:tabs>
        <w:spacing w:line="240" w:lineRule="auto"/>
        <w:ind w:right="14"/>
        <w:jc w:val="both"/>
        <w:rPr>
          <w:rStyle w:val="FontStyle42"/>
          <w:sz w:val="24"/>
          <w:szCs w:val="24"/>
        </w:rPr>
      </w:pPr>
      <w:r w:rsidRPr="00652952">
        <w:rPr>
          <w:rStyle w:val="FontStyle42"/>
          <w:sz w:val="24"/>
          <w:szCs w:val="24"/>
        </w:rPr>
        <w:t>Творческая категория</w:t>
      </w:r>
    </w:p>
    <w:p w:rsidR="00652952" w:rsidRPr="00652952" w:rsidRDefault="00652952" w:rsidP="00652952">
      <w:pPr>
        <w:pStyle w:val="Style7"/>
        <w:widowControl/>
        <w:numPr>
          <w:ilvl w:val="1"/>
          <w:numId w:val="23"/>
        </w:numPr>
        <w:tabs>
          <w:tab w:val="left" w:pos="264"/>
        </w:tabs>
        <w:spacing w:line="240" w:lineRule="auto"/>
        <w:ind w:right="14"/>
        <w:jc w:val="both"/>
        <w:rPr>
          <w:rStyle w:val="FontStyle42"/>
          <w:sz w:val="24"/>
          <w:szCs w:val="24"/>
        </w:rPr>
      </w:pPr>
      <w:r w:rsidRPr="00652952">
        <w:rPr>
          <w:rStyle w:val="FontStyle42"/>
          <w:sz w:val="24"/>
          <w:szCs w:val="24"/>
        </w:rPr>
        <w:t>Футбол роботов</w:t>
      </w:r>
    </w:p>
    <w:p w:rsidR="00652952" w:rsidRPr="00652952" w:rsidRDefault="00652952" w:rsidP="00652952">
      <w:pPr>
        <w:pStyle w:val="Style7"/>
        <w:widowControl/>
        <w:numPr>
          <w:ilvl w:val="0"/>
          <w:numId w:val="23"/>
        </w:numPr>
        <w:tabs>
          <w:tab w:val="left" w:pos="264"/>
        </w:tabs>
        <w:spacing w:line="240" w:lineRule="auto"/>
        <w:ind w:right="14"/>
        <w:jc w:val="both"/>
        <w:rPr>
          <w:rStyle w:val="FontStyle42"/>
          <w:sz w:val="24"/>
          <w:szCs w:val="24"/>
        </w:rPr>
      </w:pPr>
      <w:r w:rsidRPr="00652952">
        <w:rPr>
          <w:rStyle w:val="FontStyle42"/>
          <w:sz w:val="24"/>
          <w:szCs w:val="24"/>
        </w:rPr>
        <w:t>Состязания проводятся в следующих возрастных группах:</w:t>
      </w:r>
    </w:p>
    <w:p w:rsidR="00652952" w:rsidRPr="00652952" w:rsidRDefault="00652952" w:rsidP="00652952">
      <w:pPr>
        <w:pStyle w:val="Style7"/>
        <w:widowControl/>
        <w:numPr>
          <w:ilvl w:val="1"/>
          <w:numId w:val="23"/>
        </w:numPr>
        <w:tabs>
          <w:tab w:val="left" w:pos="264"/>
        </w:tabs>
        <w:spacing w:line="240" w:lineRule="auto"/>
        <w:ind w:right="14"/>
        <w:jc w:val="both"/>
        <w:rPr>
          <w:rStyle w:val="FontStyle42"/>
          <w:sz w:val="24"/>
          <w:szCs w:val="24"/>
        </w:rPr>
      </w:pPr>
      <w:r w:rsidRPr="00652952">
        <w:rPr>
          <w:rStyle w:val="FontStyle42"/>
          <w:sz w:val="24"/>
          <w:szCs w:val="24"/>
        </w:rPr>
        <w:t>Основная категория</w:t>
      </w:r>
    </w:p>
    <w:tbl>
      <w:tblPr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90"/>
        <w:gridCol w:w="2996"/>
        <w:gridCol w:w="2845"/>
      </w:tblGrid>
      <w:tr w:rsidR="00652952" w:rsidRPr="00652952" w:rsidTr="00177D79">
        <w:tc>
          <w:tcPr>
            <w:tcW w:w="2354" w:type="dxa"/>
          </w:tcPr>
          <w:p w:rsidR="00652952" w:rsidRPr="00652952" w:rsidRDefault="00652952" w:rsidP="00177D79">
            <w:pPr>
              <w:pStyle w:val="Style7"/>
              <w:widowControl/>
              <w:tabs>
                <w:tab w:val="left" w:pos="264"/>
              </w:tabs>
              <w:spacing w:line="240" w:lineRule="auto"/>
              <w:ind w:right="14" w:firstLine="0"/>
              <w:jc w:val="both"/>
              <w:rPr>
                <w:rStyle w:val="FontStyle42"/>
                <w:sz w:val="24"/>
                <w:szCs w:val="24"/>
              </w:rPr>
            </w:pPr>
            <w:r w:rsidRPr="00652952">
              <w:rPr>
                <w:rStyle w:val="FontStyle42"/>
                <w:sz w:val="24"/>
                <w:szCs w:val="24"/>
              </w:rPr>
              <w:t>Возрастные группы</w:t>
            </w:r>
          </w:p>
        </w:tc>
        <w:tc>
          <w:tcPr>
            <w:tcW w:w="3118" w:type="dxa"/>
          </w:tcPr>
          <w:p w:rsidR="00652952" w:rsidRPr="00652952" w:rsidRDefault="00652952" w:rsidP="00177D79">
            <w:pPr>
              <w:pStyle w:val="Style7"/>
              <w:widowControl/>
              <w:tabs>
                <w:tab w:val="left" w:pos="264"/>
              </w:tabs>
              <w:spacing w:line="240" w:lineRule="auto"/>
              <w:ind w:right="14" w:firstLine="0"/>
              <w:jc w:val="both"/>
              <w:rPr>
                <w:rStyle w:val="FontStyle42"/>
                <w:sz w:val="24"/>
                <w:szCs w:val="24"/>
              </w:rPr>
            </w:pPr>
            <w:r w:rsidRPr="00652952">
              <w:rPr>
                <w:rStyle w:val="FontStyle42"/>
                <w:sz w:val="24"/>
                <w:szCs w:val="24"/>
              </w:rPr>
              <w:t>Дата рождения операторов</w:t>
            </w:r>
          </w:p>
        </w:tc>
        <w:tc>
          <w:tcPr>
            <w:tcW w:w="2957" w:type="dxa"/>
          </w:tcPr>
          <w:p w:rsidR="00652952" w:rsidRPr="00652952" w:rsidRDefault="00652952" w:rsidP="00177D79">
            <w:pPr>
              <w:pStyle w:val="Style7"/>
              <w:widowControl/>
              <w:tabs>
                <w:tab w:val="left" w:pos="264"/>
              </w:tabs>
              <w:spacing w:line="240" w:lineRule="auto"/>
              <w:ind w:right="14" w:firstLine="0"/>
              <w:jc w:val="both"/>
              <w:rPr>
                <w:rStyle w:val="FontStyle42"/>
                <w:sz w:val="24"/>
                <w:szCs w:val="24"/>
              </w:rPr>
            </w:pPr>
            <w:r w:rsidRPr="00652952">
              <w:rPr>
                <w:rStyle w:val="FontStyle42"/>
                <w:sz w:val="24"/>
                <w:szCs w:val="24"/>
              </w:rPr>
              <w:t>Название вида состязаний</w:t>
            </w:r>
          </w:p>
        </w:tc>
      </w:tr>
      <w:tr w:rsidR="00652952" w:rsidRPr="00652952" w:rsidTr="00177D79">
        <w:tc>
          <w:tcPr>
            <w:tcW w:w="2354" w:type="dxa"/>
          </w:tcPr>
          <w:p w:rsidR="00652952" w:rsidRPr="00652952" w:rsidRDefault="00652952" w:rsidP="00177D79">
            <w:pPr>
              <w:pStyle w:val="Style7"/>
              <w:widowControl/>
              <w:tabs>
                <w:tab w:val="left" w:pos="264"/>
              </w:tabs>
              <w:spacing w:line="240" w:lineRule="auto"/>
              <w:ind w:right="14" w:firstLine="0"/>
              <w:jc w:val="both"/>
              <w:rPr>
                <w:rStyle w:val="FontStyle42"/>
                <w:sz w:val="24"/>
                <w:szCs w:val="24"/>
              </w:rPr>
            </w:pPr>
            <w:r w:rsidRPr="00652952">
              <w:rPr>
                <w:rStyle w:val="FontStyle42"/>
                <w:sz w:val="24"/>
                <w:szCs w:val="24"/>
              </w:rPr>
              <w:t>Младшая группа</w:t>
            </w:r>
          </w:p>
        </w:tc>
        <w:tc>
          <w:tcPr>
            <w:tcW w:w="3118" w:type="dxa"/>
          </w:tcPr>
          <w:p w:rsidR="00652952" w:rsidRPr="00652952" w:rsidRDefault="00AF19DD" w:rsidP="00177D79">
            <w:pPr>
              <w:pStyle w:val="Style7"/>
              <w:widowControl/>
              <w:tabs>
                <w:tab w:val="left" w:pos="264"/>
              </w:tabs>
              <w:spacing w:line="240" w:lineRule="auto"/>
              <w:ind w:right="14" w:firstLine="0"/>
              <w:jc w:val="both"/>
              <w:rPr>
                <w:rStyle w:val="FontStyle42"/>
                <w:sz w:val="24"/>
                <w:szCs w:val="24"/>
              </w:rPr>
            </w:pPr>
            <w:r>
              <w:rPr>
                <w:rStyle w:val="FontStyle42"/>
                <w:sz w:val="24"/>
                <w:szCs w:val="24"/>
              </w:rPr>
              <w:t>Н</w:t>
            </w:r>
            <w:r w:rsidRPr="00AF19DD">
              <w:rPr>
                <w:rStyle w:val="FontStyle42"/>
                <w:sz w:val="24"/>
                <w:szCs w:val="24"/>
              </w:rPr>
              <w:t>е ранее 15 ноября 2000 г.</w:t>
            </w:r>
          </w:p>
        </w:tc>
        <w:tc>
          <w:tcPr>
            <w:tcW w:w="2957" w:type="dxa"/>
          </w:tcPr>
          <w:p w:rsidR="00652952" w:rsidRPr="00652952" w:rsidRDefault="00177D79" w:rsidP="00177D79">
            <w:pPr>
              <w:pStyle w:val="Style7"/>
              <w:widowControl/>
              <w:tabs>
                <w:tab w:val="left" w:pos="264"/>
              </w:tabs>
              <w:spacing w:line="240" w:lineRule="auto"/>
              <w:ind w:right="14" w:firstLine="0"/>
              <w:jc w:val="both"/>
              <w:rPr>
                <w:rStyle w:val="FontStyle42"/>
                <w:sz w:val="24"/>
                <w:szCs w:val="24"/>
              </w:rPr>
            </w:pPr>
            <w:r>
              <w:rPr>
                <w:rStyle w:val="FontStyle42"/>
                <w:sz w:val="24"/>
                <w:szCs w:val="24"/>
              </w:rPr>
              <w:t>Батик</w:t>
            </w:r>
          </w:p>
        </w:tc>
      </w:tr>
      <w:tr w:rsidR="00652952" w:rsidRPr="00652952" w:rsidTr="00177D79">
        <w:tc>
          <w:tcPr>
            <w:tcW w:w="2354" w:type="dxa"/>
          </w:tcPr>
          <w:p w:rsidR="00652952" w:rsidRPr="00652952" w:rsidRDefault="00652952" w:rsidP="00177D79">
            <w:pPr>
              <w:pStyle w:val="Style7"/>
              <w:widowControl/>
              <w:tabs>
                <w:tab w:val="left" w:pos="264"/>
              </w:tabs>
              <w:spacing w:line="240" w:lineRule="auto"/>
              <w:ind w:right="14" w:firstLine="0"/>
              <w:jc w:val="both"/>
              <w:rPr>
                <w:rStyle w:val="FontStyle42"/>
                <w:sz w:val="24"/>
                <w:szCs w:val="24"/>
              </w:rPr>
            </w:pPr>
            <w:r w:rsidRPr="00652952">
              <w:rPr>
                <w:rStyle w:val="FontStyle42"/>
                <w:sz w:val="24"/>
                <w:szCs w:val="24"/>
              </w:rPr>
              <w:t>Средняя группа</w:t>
            </w:r>
          </w:p>
        </w:tc>
        <w:tc>
          <w:tcPr>
            <w:tcW w:w="3118" w:type="dxa"/>
          </w:tcPr>
          <w:p w:rsidR="00652952" w:rsidRPr="00652952" w:rsidRDefault="00652952" w:rsidP="00177D79">
            <w:pPr>
              <w:pStyle w:val="Style7"/>
              <w:widowControl/>
              <w:tabs>
                <w:tab w:val="left" w:pos="264"/>
              </w:tabs>
              <w:spacing w:line="240" w:lineRule="auto"/>
              <w:ind w:right="14" w:firstLine="0"/>
              <w:jc w:val="both"/>
              <w:rPr>
                <w:rStyle w:val="FontStyle42"/>
                <w:sz w:val="24"/>
                <w:szCs w:val="24"/>
              </w:rPr>
            </w:pPr>
            <w:r w:rsidRPr="00652952">
              <w:rPr>
                <w:rStyle w:val="FontStyle42"/>
                <w:sz w:val="24"/>
                <w:szCs w:val="24"/>
              </w:rPr>
              <w:t xml:space="preserve">Не ранее </w:t>
            </w:r>
            <w:r w:rsidR="00AF19DD" w:rsidRPr="00AF19DD">
              <w:rPr>
                <w:rStyle w:val="FontStyle42"/>
                <w:sz w:val="24"/>
                <w:szCs w:val="24"/>
              </w:rPr>
              <w:t>15 ноября 1997 г.</w:t>
            </w:r>
          </w:p>
        </w:tc>
        <w:tc>
          <w:tcPr>
            <w:tcW w:w="2957" w:type="dxa"/>
          </w:tcPr>
          <w:p w:rsidR="00652952" w:rsidRPr="00652952" w:rsidRDefault="00177D79" w:rsidP="00177D79">
            <w:pPr>
              <w:pStyle w:val="Style7"/>
              <w:widowControl/>
              <w:tabs>
                <w:tab w:val="left" w:pos="264"/>
              </w:tabs>
              <w:spacing w:line="240" w:lineRule="auto"/>
              <w:ind w:right="14" w:firstLine="0"/>
              <w:jc w:val="both"/>
              <w:rPr>
                <w:rStyle w:val="FontStyle42"/>
                <w:sz w:val="24"/>
                <w:szCs w:val="24"/>
              </w:rPr>
            </w:pPr>
            <w:proofErr w:type="spellStart"/>
            <w:r>
              <w:rPr>
                <w:rStyle w:val="FontStyle42"/>
                <w:sz w:val="24"/>
                <w:szCs w:val="24"/>
              </w:rPr>
              <w:t>Боробудур</w:t>
            </w:r>
            <w:proofErr w:type="spellEnd"/>
          </w:p>
        </w:tc>
      </w:tr>
      <w:tr w:rsidR="00652952" w:rsidRPr="00652952" w:rsidTr="00177D79">
        <w:tc>
          <w:tcPr>
            <w:tcW w:w="2354" w:type="dxa"/>
          </w:tcPr>
          <w:p w:rsidR="00652952" w:rsidRPr="00652952" w:rsidRDefault="00652952" w:rsidP="00177D79">
            <w:pPr>
              <w:pStyle w:val="Style7"/>
              <w:widowControl/>
              <w:tabs>
                <w:tab w:val="left" w:pos="264"/>
              </w:tabs>
              <w:spacing w:line="240" w:lineRule="auto"/>
              <w:ind w:right="14" w:firstLine="0"/>
              <w:jc w:val="both"/>
              <w:rPr>
                <w:rStyle w:val="FontStyle42"/>
                <w:sz w:val="24"/>
                <w:szCs w:val="24"/>
              </w:rPr>
            </w:pPr>
            <w:r w:rsidRPr="00652952">
              <w:rPr>
                <w:rStyle w:val="FontStyle42"/>
                <w:sz w:val="24"/>
                <w:szCs w:val="24"/>
              </w:rPr>
              <w:lastRenderedPageBreak/>
              <w:t>Старшая группа</w:t>
            </w:r>
          </w:p>
        </w:tc>
        <w:tc>
          <w:tcPr>
            <w:tcW w:w="3118" w:type="dxa"/>
          </w:tcPr>
          <w:p w:rsidR="00652952" w:rsidRPr="00652952" w:rsidRDefault="00652952" w:rsidP="00177D79">
            <w:pPr>
              <w:pStyle w:val="Style7"/>
              <w:widowControl/>
              <w:tabs>
                <w:tab w:val="left" w:pos="264"/>
              </w:tabs>
              <w:spacing w:line="240" w:lineRule="auto"/>
              <w:ind w:right="14" w:firstLine="0"/>
              <w:jc w:val="both"/>
              <w:rPr>
                <w:rStyle w:val="FontStyle42"/>
                <w:sz w:val="24"/>
                <w:szCs w:val="24"/>
              </w:rPr>
            </w:pPr>
            <w:r w:rsidRPr="00652952">
              <w:rPr>
                <w:rStyle w:val="FontStyle42"/>
                <w:sz w:val="24"/>
                <w:szCs w:val="24"/>
              </w:rPr>
              <w:t xml:space="preserve">Не ранее </w:t>
            </w:r>
            <w:r w:rsidR="00AF19DD" w:rsidRPr="00AF19DD">
              <w:rPr>
                <w:rStyle w:val="FontStyle42"/>
                <w:sz w:val="24"/>
                <w:szCs w:val="24"/>
              </w:rPr>
              <w:t>15 ноября 1993 г.</w:t>
            </w:r>
          </w:p>
        </w:tc>
        <w:tc>
          <w:tcPr>
            <w:tcW w:w="2957" w:type="dxa"/>
          </w:tcPr>
          <w:p w:rsidR="00652952" w:rsidRPr="00652952" w:rsidRDefault="00177D79" w:rsidP="00177D79">
            <w:pPr>
              <w:pStyle w:val="Style7"/>
              <w:widowControl/>
              <w:tabs>
                <w:tab w:val="left" w:pos="264"/>
              </w:tabs>
              <w:spacing w:line="240" w:lineRule="auto"/>
              <w:ind w:right="14" w:firstLine="0"/>
              <w:jc w:val="both"/>
              <w:rPr>
                <w:rStyle w:val="FontStyle42"/>
                <w:sz w:val="24"/>
                <w:szCs w:val="24"/>
              </w:rPr>
            </w:pPr>
            <w:r>
              <w:rPr>
                <w:rStyle w:val="FontStyle42"/>
                <w:sz w:val="24"/>
                <w:szCs w:val="24"/>
              </w:rPr>
              <w:t xml:space="preserve">Остров </w:t>
            </w:r>
            <w:proofErr w:type="spellStart"/>
            <w:r>
              <w:rPr>
                <w:rStyle w:val="FontStyle42"/>
                <w:sz w:val="24"/>
                <w:szCs w:val="24"/>
              </w:rPr>
              <w:t>Комодо</w:t>
            </w:r>
            <w:proofErr w:type="spellEnd"/>
          </w:p>
        </w:tc>
      </w:tr>
    </w:tbl>
    <w:p w:rsidR="00652952" w:rsidRPr="00652952" w:rsidRDefault="00652952" w:rsidP="00652952">
      <w:pPr>
        <w:pStyle w:val="Style7"/>
        <w:widowControl/>
        <w:numPr>
          <w:ilvl w:val="1"/>
          <w:numId w:val="23"/>
        </w:numPr>
        <w:tabs>
          <w:tab w:val="left" w:pos="264"/>
        </w:tabs>
        <w:spacing w:line="240" w:lineRule="auto"/>
        <w:ind w:right="14"/>
        <w:jc w:val="both"/>
        <w:rPr>
          <w:rStyle w:val="FontStyle42"/>
          <w:sz w:val="24"/>
          <w:szCs w:val="24"/>
        </w:rPr>
      </w:pPr>
      <w:r w:rsidRPr="00652952">
        <w:rPr>
          <w:rStyle w:val="FontStyle42"/>
          <w:sz w:val="24"/>
          <w:szCs w:val="24"/>
        </w:rPr>
        <w:t>Творческая категория. Тема «</w:t>
      </w:r>
      <w:r w:rsidR="00721B54" w:rsidRPr="00721B54">
        <w:rPr>
          <w:rStyle w:val="FontStyle42"/>
          <w:sz w:val="24"/>
          <w:szCs w:val="24"/>
        </w:rPr>
        <w:t>Всемирное наследие</w:t>
      </w:r>
      <w:r w:rsidRPr="00652952">
        <w:rPr>
          <w:rStyle w:val="FontStyle42"/>
          <w:sz w:val="24"/>
          <w:szCs w:val="24"/>
        </w:rPr>
        <w:t>»</w:t>
      </w:r>
    </w:p>
    <w:tbl>
      <w:tblPr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54"/>
        <w:gridCol w:w="3118"/>
      </w:tblGrid>
      <w:tr w:rsidR="00652952" w:rsidRPr="00652952" w:rsidTr="00177D79">
        <w:tc>
          <w:tcPr>
            <w:tcW w:w="2354" w:type="dxa"/>
          </w:tcPr>
          <w:p w:rsidR="00652952" w:rsidRPr="00652952" w:rsidRDefault="00652952" w:rsidP="00177D79">
            <w:pPr>
              <w:pStyle w:val="Style7"/>
              <w:widowControl/>
              <w:tabs>
                <w:tab w:val="left" w:pos="264"/>
              </w:tabs>
              <w:spacing w:line="240" w:lineRule="auto"/>
              <w:ind w:right="14" w:firstLine="0"/>
              <w:jc w:val="both"/>
              <w:rPr>
                <w:rStyle w:val="FontStyle42"/>
                <w:sz w:val="24"/>
                <w:szCs w:val="24"/>
              </w:rPr>
            </w:pPr>
            <w:r w:rsidRPr="00652952">
              <w:rPr>
                <w:rStyle w:val="FontStyle42"/>
                <w:sz w:val="24"/>
                <w:szCs w:val="24"/>
              </w:rPr>
              <w:t>Возрастные группы</w:t>
            </w:r>
          </w:p>
        </w:tc>
        <w:tc>
          <w:tcPr>
            <w:tcW w:w="3118" w:type="dxa"/>
          </w:tcPr>
          <w:p w:rsidR="00652952" w:rsidRPr="00652952" w:rsidRDefault="00652952" w:rsidP="00177D79">
            <w:pPr>
              <w:pStyle w:val="Style7"/>
              <w:widowControl/>
              <w:tabs>
                <w:tab w:val="left" w:pos="264"/>
              </w:tabs>
              <w:spacing w:line="240" w:lineRule="auto"/>
              <w:ind w:right="14" w:firstLine="0"/>
              <w:jc w:val="both"/>
              <w:rPr>
                <w:rStyle w:val="FontStyle42"/>
                <w:sz w:val="24"/>
                <w:szCs w:val="24"/>
              </w:rPr>
            </w:pPr>
            <w:r w:rsidRPr="00652952">
              <w:rPr>
                <w:rStyle w:val="FontStyle42"/>
                <w:sz w:val="24"/>
                <w:szCs w:val="24"/>
              </w:rPr>
              <w:t>Дата рождения операторов</w:t>
            </w:r>
          </w:p>
        </w:tc>
      </w:tr>
      <w:tr w:rsidR="00AF19DD" w:rsidRPr="00652952" w:rsidTr="00177D79">
        <w:tc>
          <w:tcPr>
            <w:tcW w:w="2354" w:type="dxa"/>
          </w:tcPr>
          <w:p w:rsidR="00AF19DD" w:rsidRPr="00652952" w:rsidRDefault="00AF19DD" w:rsidP="00177D79">
            <w:pPr>
              <w:pStyle w:val="Style7"/>
              <w:widowControl/>
              <w:tabs>
                <w:tab w:val="left" w:pos="264"/>
              </w:tabs>
              <w:spacing w:line="240" w:lineRule="auto"/>
              <w:ind w:right="14" w:firstLine="0"/>
              <w:jc w:val="both"/>
              <w:rPr>
                <w:rStyle w:val="FontStyle42"/>
                <w:sz w:val="24"/>
                <w:szCs w:val="24"/>
              </w:rPr>
            </w:pPr>
            <w:r w:rsidRPr="00652952">
              <w:rPr>
                <w:rStyle w:val="FontStyle42"/>
                <w:sz w:val="24"/>
                <w:szCs w:val="24"/>
              </w:rPr>
              <w:t>Младшая группа</w:t>
            </w:r>
          </w:p>
        </w:tc>
        <w:tc>
          <w:tcPr>
            <w:tcW w:w="3118" w:type="dxa"/>
          </w:tcPr>
          <w:p w:rsidR="00AF19DD" w:rsidRPr="00652952" w:rsidRDefault="00AF19DD" w:rsidP="00E53D3F">
            <w:pPr>
              <w:pStyle w:val="Style7"/>
              <w:widowControl/>
              <w:tabs>
                <w:tab w:val="left" w:pos="264"/>
              </w:tabs>
              <w:spacing w:line="240" w:lineRule="auto"/>
              <w:ind w:right="14" w:firstLine="0"/>
              <w:jc w:val="both"/>
              <w:rPr>
                <w:rStyle w:val="FontStyle42"/>
                <w:sz w:val="24"/>
                <w:szCs w:val="24"/>
              </w:rPr>
            </w:pPr>
            <w:r>
              <w:rPr>
                <w:rStyle w:val="FontStyle42"/>
                <w:sz w:val="24"/>
                <w:szCs w:val="24"/>
              </w:rPr>
              <w:t>Н</w:t>
            </w:r>
            <w:r w:rsidRPr="00AF19DD">
              <w:rPr>
                <w:rStyle w:val="FontStyle42"/>
                <w:sz w:val="24"/>
                <w:szCs w:val="24"/>
              </w:rPr>
              <w:t>е ранее 15 ноября 2000 г.</w:t>
            </w:r>
          </w:p>
        </w:tc>
      </w:tr>
      <w:tr w:rsidR="00AF19DD" w:rsidRPr="00652952" w:rsidTr="00177D79">
        <w:tc>
          <w:tcPr>
            <w:tcW w:w="2354" w:type="dxa"/>
          </w:tcPr>
          <w:p w:rsidR="00AF19DD" w:rsidRPr="00652952" w:rsidRDefault="00AF19DD" w:rsidP="00177D79">
            <w:pPr>
              <w:pStyle w:val="Style7"/>
              <w:widowControl/>
              <w:tabs>
                <w:tab w:val="left" w:pos="264"/>
              </w:tabs>
              <w:spacing w:line="240" w:lineRule="auto"/>
              <w:ind w:right="14" w:firstLine="0"/>
              <w:jc w:val="both"/>
              <w:rPr>
                <w:rStyle w:val="FontStyle42"/>
                <w:sz w:val="24"/>
                <w:szCs w:val="24"/>
              </w:rPr>
            </w:pPr>
            <w:r w:rsidRPr="00652952">
              <w:rPr>
                <w:rStyle w:val="FontStyle42"/>
                <w:sz w:val="24"/>
                <w:szCs w:val="24"/>
              </w:rPr>
              <w:t>Средняя группа</w:t>
            </w:r>
          </w:p>
        </w:tc>
        <w:tc>
          <w:tcPr>
            <w:tcW w:w="3118" w:type="dxa"/>
          </w:tcPr>
          <w:p w:rsidR="00AF19DD" w:rsidRPr="00652952" w:rsidRDefault="00AF19DD" w:rsidP="00E53D3F">
            <w:pPr>
              <w:pStyle w:val="Style7"/>
              <w:widowControl/>
              <w:tabs>
                <w:tab w:val="left" w:pos="264"/>
              </w:tabs>
              <w:spacing w:line="240" w:lineRule="auto"/>
              <w:ind w:right="14" w:firstLine="0"/>
              <w:jc w:val="both"/>
              <w:rPr>
                <w:rStyle w:val="FontStyle42"/>
                <w:sz w:val="24"/>
                <w:szCs w:val="24"/>
              </w:rPr>
            </w:pPr>
            <w:r w:rsidRPr="00652952">
              <w:rPr>
                <w:rStyle w:val="FontStyle42"/>
                <w:sz w:val="24"/>
                <w:szCs w:val="24"/>
              </w:rPr>
              <w:t xml:space="preserve">Не ранее </w:t>
            </w:r>
            <w:r w:rsidRPr="00AF19DD">
              <w:rPr>
                <w:rStyle w:val="FontStyle42"/>
                <w:sz w:val="24"/>
                <w:szCs w:val="24"/>
              </w:rPr>
              <w:t>15 ноября 1997 г.</w:t>
            </w:r>
          </w:p>
        </w:tc>
      </w:tr>
      <w:tr w:rsidR="00AF19DD" w:rsidRPr="00652952" w:rsidTr="00177D79">
        <w:tc>
          <w:tcPr>
            <w:tcW w:w="2354" w:type="dxa"/>
          </w:tcPr>
          <w:p w:rsidR="00AF19DD" w:rsidRPr="00652952" w:rsidRDefault="00AF19DD" w:rsidP="00177D79">
            <w:pPr>
              <w:pStyle w:val="Style7"/>
              <w:widowControl/>
              <w:tabs>
                <w:tab w:val="left" w:pos="264"/>
              </w:tabs>
              <w:spacing w:line="240" w:lineRule="auto"/>
              <w:ind w:right="14" w:firstLine="0"/>
              <w:jc w:val="both"/>
              <w:rPr>
                <w:rStyle w:val="FontStyle42"/>
                <w:sz w:val="24"/>
                <w:szCs w:val="24"/>
              </w:rPr>
            </w:pPr>
            <w:r w:rsidRPr="00652952">
              <w:rPr>
                <w:rStyle w:val="FontStyle42"/>
                <w:sz w:val="24"/>
                <w:szCs w:val="24"/>
              </w:rPr>
              <w:t>Старшая группа</w:t>
            </w:r>
          </w:p>
        </w:tc>
        <w:tc>
          <w:tcPr>
            <w:tcW w:w="3118" w:type="dxa"/>
          </w:tcPr>
          <w:p w:rsidR="00AF19DD" w:rsidRPr="00652952" w:rsidRDefault="00AF19DD" w:rsidP="00E53D3F">
            <w:pPr>
              <w:pStyle w:val="Style7"/>
              <w:widowControl/>
              <w:tabs>
                <w:tab w:val="left" w:pos="264"/>
              </w:tabs>
              <w:spacing w:line="240" w:lineRule="auto"/>
              <w:ind w:right="14" w:firstLine="0"/>
              <w:jc w:val="both"/>
              <w:rPr>
                <w:rStyle w:val="FontStyle42"/>
                <w:sz w:val="24"/>
                <w:szCs w:val="24"/>
              </w:rPr>
            </w:pPr>
            <w:r w:rsidRPr="00652952">
              <w:rPr>
                <w:rStyle w:val="FontStyle42"/>
                <w:sz w:val="24"/>
                <w:szCs w:val="24"/>
              </w:rPr>
              <w:t xml:space="preserve">Не ранее </w:t>
            </w:r>
            <w:r w:rsidRPr="00AF19DD">
              <w:rPr>
                <w:rStyle w:val="FontStyle42"/>
                <w:sz w:val="24"/>
                <w:szCs w:val="24"/>
              </w:rPr>
              <w:t>15 ноября 1993 г.</w:t>
            </w:r>
          </w:p>
        </w:tc>
      </w:tr>
    </w:tbl>
    <w:p w:rsidR="00652952" w:rsidRPr="00652952" w:rsidRDefault="00652952" w:rsidP="00652952">
      <w:pPr>
        <w:pStyle w:val="Style7"/>
        <w:widowControl/>
        <w:numPr>
          <w:ilvl w:val="1"/>
          <w:numId w:val="23"/>
        </w:numPr>
        <w:tabs>
          <w:tab w:val="left" w:pos="264"/>
        </w:tabs>
        <w:spacing w:line="240" w:lineRule="auto"/>
        <w:ind w:right="14"/>
        <w:jc w:val="both"/>
        <w:rPr>
          <w:rStyle w:val="FontStyle42"/>
          <w:sz w:val="24"/>
          <w:szCs w:val="24"/>
        </w:rPr>
      </w:pPr>
      <w:r w:rsidRPr="00652952">
        <w:rPr>
          <w:rStyle w:val="FontStyle42"/>
          <w:sz w:val="24"/>
          <w:szCs w:val="24"/>
        </w:rPr>
        <w:t>Футбол роботов</w:t>
      </w:r>
    </w:p>
    <w:p w:rsidR="00652952" w:rsidRPr="00652952" w:rsidRDefault="00652952" w:rsidP="00652952">
      <w:pPr>
        <w:pStyle w:val="Style7"/>
        <w:widowControl/>
        <w:tabs>
          <w:tab w:val="left" w:pos="264"/>
        </w:tabs>
        <w:spacing w:line="240" w:lineRule="auto"/>
        <w:ind w:left="1440" w:right="14" w:firstLine="0"/>
        <w:jc w:val="both"/>
        <w:rPr>
          <w:rStyle w:val="FontStyle42"/>
          <w:sz w:val="24"/>
          <w:szCs w:val="24"/>
        </w:rPr>
      </w:pPr>
      <w:r w:rsidRPr="00652952">
        <w:rPr>
          <w:rStyle w:val="FontStyle42"/>
          <w:sz w:val="24"/>
          <w:szCs w:val="24"/>
        </w:rPr>
        <w:t xml:space="preserve">Дата рождения операторов – не ранее </w:t>
      </w:r>
      <w:r w:rsidR="00AF19DD" w:rsidRPr="00AF19DD">
        <w:rPr>
          <w:rStyle w:val="FontStyle42"/>
          <w:sz w:val="24"/>
          <w:szCs w:val="24"/>
        </w:rPr>
        <w:t>15 ноября 1993 г.</w:t>
      </w:r>
    </w:p>
    <w:p w:rsidR="00652952" w:rsidRPr="00652952" w:rsidRDefault="00652952" w:rsidP="00652952">
      <w:pPr>
        <w:pStyle w:val="Style19"/>
        <w:widowControl/>
        <w:numPr>
          <w:ilvl w:val="0"/>
          <w:numId w:val="24"/>
        </w:numPr>
        <w:spacing w:line="240" w:lineRule="auto"/>
        <w:jc w:val="both"/>
        <w:rPr>
          <w:rStyle w:val="FontStyle42"/>
          <w:sz w:val="24"/>
          <w:szCs w:val="24"/>
        </w:rPr>
      </w:pPr>
      <w:r w:rsidRPr="00652952">
        <w:rPr>
          <w:rStyle w:val="FontStyle42"/>
          <w:sz w:val="24"/>
          <w:szCs w:val="24"/>
        </w:rPr>
        <w:t xml:space="preserve">К участию в соревнованиях приглашаются команды общеобразовательных учреждений и учреждений дополнительного образования детей, использующие для изучения робототехники ЛЕГО конструкторы </w:t>
      </w:r>
      <w:proofErr w:type="spellStart"/>
      <w:r w:rsidRPr="00652952">
        <w:rPr>
          <w:rStyle w:val="FontStyle42"/>
          <w:sz w:val="24"/>
          <w:szCs w:val="24"/>
        </w:rPr>
        <w:t>Перворобот</w:t>
      </w:r>
      <w:proofErr w:type="spellEnd"/>
      <w:r w:rsidRPr="00652952">
        <w:rPr>
          <w:rStyle w:val="FontStyle42"/>
          <w:sz w:val="24"/>
          <w:szCs w:val="24"/>
        </w:rPr>
        <w:t xml:space="preserve"> (</w:t>
      </w:r>
      <w:proofErr w:type="spellStart"/>
      <w:r w:rsidRPr="00652952">
        <w:rPr>
          <w:rStyle w:val="FontStyle42"/>
          <w:sz w:val="24"/>
          <w:szCs w:val="24"/>
          <w:lang w:val="en-US"/>
        </w:rPr>
        <w:t>Mindstorm</w:t>
      </w:r>
      <w:proofErr w:type="spellEnd"/>
      <w:r w:rsidRPr="00652952">
        <w:rPr>
          <w:rStyle w:val="FontStyle42"/>
          <w:sz w:val="24"/>
          <w:szCs w:val="24"/>
        </w:rPr>
        <w:t>)</w:t>
      </w:r>
    </w:p>
    <w:p w:rsidR="00652952" w:rsidRPr="00652952" w:rsidRDefault="00652952" w:rsidP="00652952">
      <w:pPr>
        <w:pStyle w:val="Style19"/>
        <w:widowControl/>
        <w:numPr>
          <w:ilvl w:val="0"/>
          <w:numId w:val="24"/>
        </w:numPr>
        <w:spacing w:line="240" w:lineRule="auto"/>
        <w:jc w:val="both"/>
        <w:rPr>
          <w:rStyle w:val="FontStyle42"/>
          <w:sz w:val="24"/>
          <w:szCs w:val="24"/>
        </w:rPr>
      </w:pPr>
      <w:r w:rsidRPr="00652952">
        <w:rPr>
          <w:rStyle w:val="FontStyle42"/>
          <w:sz w:val="24"/>
          <w:szCs w:val="24"/>
        </w:rPr>
        <w:t>Командой является коллектив учащихся во главе с тренером, осуществляющие занятия по робототехнике (подготовку к состязаниям) в рамках образовательного учреждения или самостоятельно (семейные или дворовые команды).</w:t>
      </w:r>
    </w:p>
    <w:p w:rsidR="00652952" w:rsidRPr="00652952" w:rsidRDefault="00652952" w:rsidP="00652952">
      <w:pPr>
        <w:pStyle w:val="Style19"/>
        <w:widowControl/>
        <w:numPr>
          <w:ilvl w:val="0"/>
          <w:numId w:val="24"/>
        </w:numPr>
        <w:spacing w:line="240" w:lineRule="auto"/>
        <w:jc w:val="both"/>
        <w:rPr>
          <w:rStyle w:val="FontStyle42"/>
          <w:sz w:val="24"/>
          <w:szCs w:val="24"/>
        </w:rPr>
      </w:pPr>
      <w:r w:rsidRPr="00652952">
        <w:rPr>
          <w:rFonts w:ascii="Times New Roman" w:hAnsi="Times New Roman"/>
        </w:rPr>
        <w:t>Команда: два участника и один тренер.</w:t>
      </w:r>
    </w:p>
    <w:p w:rsidR="00652952" w:rsidRPr="00652952" w:rsidRDefault="00652952" w:rsidP="00652952">
      <w:pPr>
        <w:pStyle w:val="Style19"/>
        <w:widowControl/>
        <w:numPr>
          <w:ilvl w:val="0"/>
          <w:numId w:val="24"/>
        </w:numPr>
        <w:spacing w:line="240" w:lineRule="auto"/>
        <w:jc w:val="both"/>
        <w:rPr>
          <w:rStyle w:val="FontStyle42"/>
          <w:sz w:val="24"/>
          <w:szCs w:val="24"/>
        </w:rPr>
      </w:pPr>
      <w:r w:rsidRPr="00652952">
        <w:rPr>
          <w:rStyle w:val="FontStyle42"/>
          <w:sz w:val="24"/>
          <w:szCs w:val="24"/>
        </w:rPr>
        <w:t>Минимальный возраст тренера команды - 20 лет.</w:t>
      </w:r>
    </w:p>
    <w:p w:rsidR="00652952" w:rsidRPr="00652952" w:rsidRDefault="00652952" w:rsidP="00652952">
      <w:pPr>
        <w:pStyle w:val="Style23"/>
        <w:widowControl/>
        <w:numPr>
          <w:ilvl w:val="0"/>
          <w:numId w:val="24"/>
        </w:numPr>
        <w:spacing w:line="240" w:lineRule="auto"/>
        <w:ind w:right="58"/>
        <w:rPr>
          <w:rStyle w:val="FontStyle42"/>
          <w:sz w:val="24"/>
          <w:szCs w:val="24"/>
        </w:rPr>
      </w:pPr>
      <w:r w:rsidRPr="00652952">
        <w:rPr>
          <w:rStyle w:val="FontStyle42"/>
          <w:sz w:val="24"/>
          <w:szCs w:val="24"/>
        </w:rPr>
        <w:t>На соревнованиях каждого робота должны представлять два участника команды (операторы) соответствующего возраста.</w:t>
      </w:r>
    </w:p>
    <w:p w:rsidR="00652952" w:rsidRPr="00652952" w:rsidRDefault="00652952" w:rsidP="00652952">
      <w:pPr>
        <w:pStyle w:val="Style23"/>
        <w:widowControl/>
        <w:numPr>
          <w:ilvl w:val="0"/>
          <w:numId w:val="24"/>
        </w:numPr>
        <w:spacing w:line="240" w:lineRule="auto"/>
        <w:ind w:right="58"/>
        <w:rPr>
          <w:rStyle w:val="FontStyle42"/>
          <w:sz w:val="24"/>
          <w:szCs w:val="24"/>
        </w:rPr>
      </w:pPr>
      <w:proofErr w:type="gramStart"/>
      <w:r w:rsidRPr="00652952">
        <w:rPr>
          <w:rStyle w:val="FontStyle42"/>
          <w:sz w:val="24"/>
          <w:szCs w:val="24"/>
        </w:rPr>
        <w:t xml:space="preserve">В региональном </w:t>
      </w:r>
      <w:r w:rsidR="00C11155">
        <w:rPr>
          <w:rStyle w:val="FontStyle42"/>
          <w:sz w:val="24"/>
          <w:szCs w:val="24"/>
        </w:rPr>
        <w:t>туре</w:t>
      </w:r>
      <w:r w:rsidRPr="00652952">
        <w:rPr>
          <w:rStyle w:val="FontStyle42"/>
          <w:sz w:val="24"/>
          <w:szCs w:val="24"/>
        </w:rPr>
        <w:t xml:space="preserve"> могут участвовать только победители муниципального </w:t>
      </w:r>
      <w:r w:rsidR="0028758D">
        <w:rPr>
          <w:rStyle w:val="FontStyle42"/>
          <w:sz w:val="24"/>
          <w:szCs w:val="24"/>
        </w:rPr>
        <w:t>тура</w:t>
      </w:r>
      <w:r w:rsidRPr="00652952">
        <w:rPr>
          <w:rStyle w:val="FontStyle42"/>
          <w:sz w:val="24"/>
          <w:szCs w:val="24"/>
        </w:rPr>
        <w:t xml:space="preserve"> (не более 7 роботов от муниципалитета – 3 в основной категории, 3 в творческой категории, 1 в футболе роботов), от Челябинского и Магнитогорского городских округов – команды, занявшие 1 и 2 места во всех категориях и возрастных группах (не более 14 роботов от муниципалитета – 6 в основной категории, 6 в творческой категории, 2</w:t>
      </w:r>
      <w:proofErr w:type="gramEnd"/>
      <w:r w:rsidRPr="00652952">
        <w:rPr>
          <w:rStyle w:val="FontStyle42"/>
          <w:sz w:val="24"/>
          <w:szCs w:val="24"/>
        </w:rPr>
        <w:t xml:space="preserve"> в футболе роботов). Кураторы муниципального этапа должны зарегистрировать команды и роботов для участия в региональном этапе Международных состязаний роботов на сайте «Ассоциации образовательной робототехники» </w:t>
      </w:r>
      <w:proofErr w:type="spellStart"/>
      <w:r w:rsidRPr="00652952">
        <w:rPr>
          <w:rStyle w:val="FontStyle42"/>
          <w:sz w:val="24"/>
          <w:szCs w:val="24"/>
          <w:lang w:val="en-US"/>
        </w:rPr>
        <w:t>lego</w:t>
      </w:r>
      <w:proofErr w:type="spellEnd"/>
      <w:r w:rsidRPr="00652952">
        <w:rPr>
          <w:rStyle w:val="FontStyle42"/>
          <w:sz w:val="24"/>
          <w:szCs w:val="24"/>
        </w:rPr>
        <w:t>.</w:t>
      </w:r>
      <w:proofErr w:type="spellStart"/>
      <w:r w:rsidRPr="00652952">
        <w:rPr>
          <w:rStyle w:val="FontStyle42"/>
          <w:sz w:val="24"/>
          <w:szCs w:val="24"/>
          <w:lang w:val="en-US"/>
        </w:rPr>
        <w:t>rkc</w:t>
      </w:r>
      <w:proofErr w:type="spellEnd"/>
      <w:r w:rsidRPr="00652952">
        <w:rPr>
          <w:rStyle w:val="FontStyle42"/>
          <w:sz w:val="24"/>
          <w:szCs w:val="24"/>
        </w:rPr>
        <w:t>-74.</w:t>
      </w:r>
      <w:proofErr w:type="spellStart"/>
      <w:r w:rsidRPr="00652952">
        <w:rPr>
          <w:rStyle w:val="FontStyle42"/>
          <w:sz w:val="24"/>
          <w:szCs w:val="24"/>
          <w:lang w:val="en-US"/>
        </w:rPr>
        <w:t>ru</w:t>
      </w:r>
      <w:proofErr w:type="spellEnd"/>
      <w:r w:rsidRPr="00652952">
        <w:rPr>
          <w:rStyle w:val="FontStyle42"/>
          <w:sz w:val="24"/>
          <w:szCs w:val="24"/>
        </w:rPr>
        <w:t xml:space="preserve"> (раздел «Соревнования», категория «Региональные»).</w:t>
      </w:r>
    </w:p>
    <w:p w:rsidR="00652952" w:rsidRPr="00652952" w:rsidRDefault="00652952" w:rsidP="00652952">
      <w:pPr>
        <w:pStyle w:val="Style23"/>
        <w:widowControl/>
        <w:numPr>
          <w:ilvl w:val="0"/>
          <w:numId w:val="24"/>
        </w:numPr>
        <w:spacing w:line="240" w:lineRule="auto"/>
        <w:ind w:right="58"/>
        <w:rPr>
          <w:rStyle w:val="FontStyle42"/>
          <w:sz w:val="24"/>
          <w:szCs w:val="24"/>
        </w:rPr>
      </w:pPr>
      <w:r w:rsidRPr="00652952">
        <w:rPr>
          <w:rStyle w:val="FontStyle42"/>
          <w:sz w:val="24"/>
          <w:szCs w:val="24"/>
        </w:rPr>
        <w:t xml:space="preserve">Региональный оргкомитет по результатам регионального этапа и учебно-тренировочных сборов регистрирует команды и роботов </w:t>
      </w:r>
      <w:proofErr w:type="gramStart"/>
      <w:r w:rsidRPr="00652952">
        <w:rPr>
          <w:rStyle w:val="FontStyle42"/>
          <w:sz w:val="24"/>
          <w:szCs w:val="24"/>
        </w:rPr>
        <w:t>на официальном сайте состязаний для участия во всероссийском этапе в соответствии с квотой</w:t>
      </w:r>
      <w:proofErr w:type="gramEnd"/>
      <w:r w:rsidRPr="00652952">
        <w:rPr>
          <w:rStyle w:val="FontStyle42"/>
          <w:sz w:val="24"/>
          <w:szCs w:val="24"/>
        </w:rPr>
        <w:t>, которая зависит от количества команд, принявших участие в региональном этапе.</w:t>
      </w:r>
    </w:p>
    <w:p w:rsidR="00652952" w:rsidRDefault="0065295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7913C2" w:rsidRDefault="007913C2" w:rsidP="00F300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13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Общие правила основной категории</w:t>
      </w:r>
    </w:p>
    <w:p w:rsidR="000B6A15" w:rsidRPr="007913C2" w:rsidRDefault="000B6A15" w:rsidP="00F300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13C2" w:rsidRPr="00E00192" w:rsidRDefault="007913C2" w:rsidP="00F30099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01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Порядок проведения.</w:t>
      </w:r>
    </w:p>
    <w:p w:rsidR="007913C2" w:rsidRPr="007913C2" w:rsidRDefault="007913C2" w:rsidP="00F3009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Попыткой называется выполнение роботом задания на поле после старта судьи и до окончания максимального времени на попытку, полного выполнения задания или решения судьи.</w:t>
      </w:r>
    </w:p>
    <w:p w:rsidR="007913C2" w:rsidRPr="007913C2" w:rsidRDefault="007913C2" w:rsidP="00F3009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Раундом называется совокупность всех попыток всех команд.</w:t>
      </w:r>
    </w:p>
    <w:p w:rsidR="007913C2" w:rsidRPr="007913C2" w:rsidRDefault="007913C2" w:rsidP="00F3009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Основная категория </w:t>
      </w:r>
      <w:r w:rsidR="004D28A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регионального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этапа состязаний состоит из двух туров: квалификационного и финального</w:t>
      </w:r>
    </w:p>
    <w:p w:rsidR="007913C2" w:rsidRPr="007913C2" w:rsidRDefault="007913C2" w:rsidP="00F3009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Квалификационный тур состоит из 3-х раундов и времени сборки и отладки. </w:t>
      </w:r>
    </w:p>
    <w:p w:rsidR="007913C2" w:rsidRPr="007913C2" w:rsidRDefault="007913C2" w:rsidP="00F30099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сборки перед первым раундом равняется 120 минутам,</w:t>
      </w:r>
    </w:p>
    <w:p w:rsidR="007913C2" w:rsidRPr="007913C2" w:rsidRDefault="007913C2" w:rsidP="00F30099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отладки перед вторым раундом равняется 45 минутам,</w:t>
      </w:r>
    </w:p>
    <w:p w:rsidR="007913C2" w:rsidRPr="007913C2" w:rsidRDefault="007913C2" w:rsidP="00F30099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отладки перед третьим раундом равняется 30 минутам.</w:t>
      </w:r>
    </w:p>
    <w:p w:rsidR="00E00192" w:rsidRDefault="007913C2" w:rsidP="00F3009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Ранжирование в квалификационном туре будет определяться по первому способу:</w:t>
      </w:r>
    </w:p>
    <w:p w:rsidR="00E00192" w:rsidRDefault="007913C2" w:rsidP="00E0019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Первый способ определения победителя:</w:t>
      </w:r>
    </w:p>
    <w:p w:rsidR="007913C2" w:rsidRPr="007913C2" w:rsidRDefault="007913C2" w:rsidP="00E0019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ранжировании учитывается результат попытки с самым большим числом очков из трех попыток (не сумма). Если команды имеют одинаковое число очков, то будет приниматься во внимание результат второй, а затем третьей попытки каждой команды. Если и в этом случае у команд будет одинаковое количество очков, то будет учитываться время, потребовавшееся команде для завершения лучшей попытки.</w:t>
      </w:r>
    </w:p>
    <w:p w:rsidR="007913C2" w:rsidRPr="007913C2" w:rsidRDefault="007913C2" w:rsidP="00F3009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В финальный тур состязаний выйдут первые 8 команд получивших лучшие результаты в квалификационном туре.</w:t>
      </w:r>
    </w:p>
    <w:p w:rsidR="007913C2" w:rsidRPr="007913C2" w:rsidRDefault="007913C2" w:rsidP="00F3009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Первая часть финального тура состоит из 2-х раундов: </w:t>
      </w:r>
    </w:p>
    <w:p w:rsidR="007913C2" w:rsidRPr="007913C2" w:rsidRDefault="007913C2" w:rsidP="00F30099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отладки перед первым раундом равняется 45 минутам,</w:t>
      </w:r>
    </w:p>
    <w:p w:rsidR="007913C2" w:rsidRPr="007913C2" w:rsidRDefault="007913C2" w:rsidP="00F30099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отладки перед первым раундом равняется 30 минутам.</w:t>
      </w:r>
    </w:p>
    <w:p w:rsidR="004D28AE" w:rsidRDefault="007913C2" w:rsidP="00F3009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Ранжирование в первой части финального тура будет определяться по второму способу:</w:t>
      </w:r>
    </w:p>
    <w:p w:rsidR="00E00192" w:rsidRDefault="007913C2" w:rsidP="004D28AE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Второй способ определения победителя:</w:t>
      </w:r>
    </w:p>
    <w:p w:rsidR="007913C2" w:rsidRPr="007913C2" w:rsidRDefault="007913C2" w:rsidP="00E0019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ранжировании учитывается результат попытки с самым большим числом очков из </w:t>
      </w:r>
      <w:r w:rsidR="0056472D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попыток (не сумма). Если команды имеют одинаковое число очков, то будет учитываться время потребовавшееся команде для завершения попытки. Если и в этом случае у команд будет одинаковое результат, то будет учитываться следующая по результативности попытка.</w:t>
      </w:r>
    </w:p>
    <w:p w:rsidR="007913C2" w:rsidRPr="007913C2" w:rsidRDefault="007913C2" w:rsidP="00F3009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командами, получившими 3 и 4 место в</w:t>
      </w:r>
      <w:r w:rsidR="0056472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472D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части финального тура будет проведен раунд за 3 и 4 место состязаний.</w:t>
      </w:r>
    </w:p>
    <w:p w:rsidR="007913C2" w:rsidRPr="007913C2" w:rsidRDefault="007913C2" w:rsidP="00F3009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командами, получившими 1 и 2 место в</w:t>
      </w:r>
      <w:r w:rsidR="0056472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472D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части финального тура будет проведен раунд за 1 и 2 место состязаний.</w:t>
      </w:r>
    </w:p>
    <w:p w:rsidR="007913C2" w:rsidRPr="007913C2" w:rsidRDefault="007913C2" w:rsidP="00F3009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 мест с 5 по 8 будет определяться по результатам первой части финального тура, распределение мест, начиная с 9-го, будет определяться по результатам квалификационного тура.</w:t>
      </w:r>
    </w:p>
    <w:p w:rsidR="007913C2" w:rsidRPr="007913C2" w:rsidRDefault="007913C2" w:rsidP="00F3009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Операторы могут настраивать робота только во время сборки и отладки.</w:t>
      </w:r>
    </w:p>
    <w:p w:rsidR="007913C2" w:rsidRPr="007913C2" w:rsidRDefault="007913C2" w:rsidP="00F3009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начала времени сборки робота все части робота должны находиться в начальном состоянии (все детали отдельно). Например, шина должна быть отделена от обода колеса до момента начала сборки робота. При сборке робота нельзя пользоваться инструкциями, как в письменном виде, так и в виде иллюстраций. Команды могут сделать программу заранее.</w:t>
      </w:r>
    </w:p>
    <w:p w:rsidR="007913C2" w:rsidRPr="007913C2" w:rsidRDefault="007913C2" w:rsidP="00F3009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Судьи проверяют состояние деталей до начала времени сборки, и команды должны показать, что все детали отделены друг от друга. Команды не могут прикасаться к деталям и компьютерам в течение времени проверки и до старта времени сборки.</w:t>
      </w:r>
    </w:p>
    <w:p w:rsidR="007913C2" w:rsidRPr="007913C2" w:rsidRDefault="007913C2" w:rsidP="00F3009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 начинают собирать робота после старта времени сборки, в это же время они могут программировать и тестировать роботов на полях.</w:t>
      </w:r>
    </w:p>
    <w:p w:rsidR="007913C2" w:rsidRPr="007913C2" w:rsidRDefault="007913C2" w:rsidP="00F3009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Команды должны поместить робота в область «карантина» после окончания времени сборки. После подтверждения судьи, что роботы соответствуют всем требованиям, соревнования могут быть начаты.</w:t>
      </w:r>
    </w:p>
    <w:p w:rsidR="007913C2" w:rsidRPr="007913C2" w:rsidRDefault="007913C2" w:rsidP="00F3009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при осмотре будет найдено нарушение в конструкции робота, то судья даст 3 минуты на устранение нарушения. Однако если нарушение не будет устранено в течение этого времени, команда не сможет участвовать в состязании.</w:t>
      </w:r>
    </w:p>
    <w:p w:rsidR="007913C2" w:rsidRPr="007913C2" w:rsidRDefault="007913C2" w:rsidP="00F3009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окончания времени сборки и после помещения робота в «карантин» нельзя модифицировать или менять роботов (например: загрузить программу, поменять батарейки). Также команды не могут просить дополнительного времени.</w:t>
      </w:r>
    </w:p>
    <w:p w:rsidR="007913C2" w:rsidRPr="007913C2" w:rsidRDefault="007913C2" w:rsidP="00F3009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окончании раунда дается время на настройку. Участники смогут забрать роботов назад в область сборки, чтобы улучшить работу робота и провести испытания. После окончания времени отладки участники должны поместить робота назад, в область «карантина». После того, как судья повторно подтвердит, что робот отвечает всем требованиям, робот будет допущен к участию в следующем раунде.</w:t>
      </w:r>
    </w:p>
    <w:p w:rsidR="007913C2" w:rsidRPr="007913C2" w:rsidRDefault="007913C2" w:rsidP="00F3009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началом попытки робот должен быть выключен и расположен в зоне страта (базового лагеря). Далее судья дает сигнал для включения робота и выбора программы (но не для запуска). В случае если запуск программы сразу приводит робота в движение, тогда для запуска программы надо ожидать сигнала судьи.</w:t>
      </w:r>
    </w:p>
    <w:p w:rsidR="007913C2" w:rsidRPr="007913C2" w:rsidRDefault="007913C2" w:rsidP="00F3009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если запуск программы не приводит робота сразу в движение, команда может запустить программу до сигнала судьи на старт, но после этого влиять на поведение робота нельзя. Единственное исключение из этого правила: команда может выполнить только одно действие с роботом, если в качестве сигнала для старта робота используются датчики. Судья должен следить за процедурой запуска робота, и только после согласия судьи стартовый сигнал может быть подан.</w:t>
      </w:r>
    </w:p>
    <w:p w:rsidR="007913C2" w:rsidRPr="007913C2" w:rsidRDefault="007913C2" w:rsidP="00F3009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попытки, оператор может один раз перезапустить робота по своему усмотрению. Для этого, необходимо сообщить судье о перезапуске робота не позже 10 секунд после старта попытки.</w:t>
      </w:r>
    </w:p>
    <w:p w:rsidR="007913C2" w:rsidRPr="007913C2" w:rsidRDefault="007913C2" w:rsidP="00F3009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стартом робот должен полностью находиться в зоне страта (базового лагеря).</w:t>
      </w:r>
    </w:p>
    <w:p w:rsidR="007913C2" w:rsidRPr="007913C2" w:rsidRDefault="007913C2" w:rsidP="00F3009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3C2" w:rsidRPr="00E00192" w:rsidRDefault="007913C2" w:rsidP="00F30099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01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Судейство</w:t>
      </w:r>
    </w:p>
    <w:p w:rsidR="007913C2" w:rsidRPr="007913C2" w:rsidRDefault="007913C2" w:rsidP="00F3009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день соревнований, до времени сборки, могут быть объявлены дополнительные, новые задания для робота.</w:t>
      </w:r>
    </w:p>
    <w:p w:rsidR="007913C2" w:rsidRPr="007913C2" w:rsidRDefault="007913C2" w:rsidP="00F3009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Организаторы оставляют за собой право вносить в правила состязаний любые изменения.</w:t>
      </w:r>
    </w:p>
    <w:p w:rsidR="007913C2" w:rsidRPr="007913C2" w:rsidRDefault="007913C2" w:rsidP="00F3009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и подведение итогов осуществляется судейской коллегией в соответствии с приведенными правилами.</w:t>
      </w:r>
    </w:p>
    <w:p w:rsidR="007913C2" w:rsidRPr="007913C2" w:rsidRDefault="007913C2" w:rsidP="00F3009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Судьи обладают всеми полномочиями на протяжении всех состязаний; все участники должны подчиняться их решениям.</w:t>
      </w:r>
    </w:p>
    <w:p w:rsidR="007913C2" w:rsidRPr="007913C2" w:rsidRDefault="007913C2" w:rsidP="00F3009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появляются какие-то возражения относительно судейства, команда имеет право в устном порядке обжаловать решение судей в Оргкомитете не позднее окончания текущего раунда.</w:t>
      </w:r>
    </w:p>
    <w:p w:rsidR="007913C2" w:rsidRPr="007913C2" w:rsidRDefault="007913C2" w:rsidP="00F3009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Переигровка может быть проведена по решению судей в случае, когда робот не смог закончить этап из-за постороннего вмешательства, либо когда неисправность возникла по причине плохого состояния игрового поля, либо из-за ошибки, допущенной судейской коллегий.</w:t>
      </w:r>
    </w:p>
    <w:p w:rsidR="007913C2" w:rsidRPr="007913C2" w:rsidRDefault="007913C2" w:rsidP="00F3009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команды и руководитель не должны вмешиваться в действия робота своей команды или робота соперника ни физически, ни на расстоянии. Вмешательство ведет к немедленной дисквалификации.</w:t>
      </w:r>
    </w:p>
    <w:p w:rsidR="007913C2" w:rsidRPr="007913C2" w:rsidRDefault="007913C2" w:rsidP="00F3009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Судья может закончить состязание по собственному усмотрению, если робот не сможет продолжить движение в течение 30 секунд.</w:t>
      </w:r>
    </w:p>
    <w:p w:rsidR="007913C2" w:rsidRPr="007913C2" w:rsidRDefault="007913C2" w:rsidP="00F3009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Объект (робот, цилиндр, кубик и т.п.) считается находящимся (заехавшим, переместившимся) в зоне</w:t>
      </w:r>
      <w:r w:rsidR="006529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(у), если хотя бы одна его часть соприкасающиеся с поверхностью касается поверхности зоны (см. рисунок).</w:t>
      </w:r>
      <w:proofErr w:type="gramEnd"/>
    </w:p>
    <w:p w:rsidR="007913C2" w:rsidRPr="007913C2" w:rsidRDefault="007913C2" w:rsidP="00F3009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Объект (робот, цилиндр, шарик и т.п.) считается </w:t>
      </w:r>
      <w:r w:rsidRPr="007913C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полностью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находящимся (заехавшим, переместившимся) в зоне</w:t>
      </w:r>
      <w:r w:rsidR="006529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(у), если все его части соприкасающиеся с поверхностью оказываются целиком на поверхности зоны (см. рисунок).</w:t>
      </w:r>
      <w:proofErr w:type="gramEnd"/>
    </w:p>
    <w:p w:rsidR="007913C2" w:rsidRPr="007913C2" w:rsidRDefault="007913C2" w:rsidP="00F3009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Черная линия или бортики вокруг зоны не считаются частью зоны.</w:t>
      </w:r>
    </w:p>
    <w:p w:rsidR="00E00192" w:rsidRDefault="007913C2" w:rsidP="00E001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80143" cy="1551903"/>
            <wp:effectExtent l="19050" t="0" r="0" b="0"/>
            <wp:docPr id="1" name="Рисунок 1" descr="http://wroboto.ru/netcat_files/userfiles/rules2012/inzo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roboto.ru/netcat_files/userfiles/rules2012/inzon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143" cy="155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92" w:rsidRDefault="00E00192" w:rsidP="00E001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913C2" w:rsidRPr="00E00192" w:rsidRDefault="007913C2" w:rsidP="00E001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01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Требования к команде</w:t>
      </w:r>
    </w:p>
    <w:p w:rsidR="0056472D" w:rsidRDefault="007913C2" w:rsidP="00F3009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47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Операторы одного робота не могут быть операторами другого робота. </w:t>
      </w:r>
    </w:p>
    <w:p w:rsidR="007913C2" w:rsidRPr="0056472D" w:rsidRDefault="007913C2" w:rsidP="00F3009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472D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основной категории не могут участвовать члены команды, участвующие в творческой категории.</w:t>
      </w:r>
    </w:p>
    <w:p w:rsidR="007913C2" w:rsidRPr="007913C2" w:rsidRDefault="007913C2" w:rsidP="00F3009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день соревнований на каждого робота команда должна подготовить: </w:t>
      </w:r>
    </w:p>
    <w:p w:rsidR="007913C2" w:rsidRPr="007913C2" w:rsidRDefault="007913C2" w:rsidP="00F30099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Портативный компьютер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оргкомитет не будет выдавать компьютеры на соревнованиях, но каждая команда будет обеспечена электрической розеткой 220 В).</w:t>
      </w:r>
    </w:p>
    <w:p w:rsidR="007913C2" w:rsidRPr="007913C2" w:rsidRDefault="007913C2" w:rsidP="00F30099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необходимые материалы, такие как: робот, ди</w:t>
      </w:r>
      <w:proofErr w:type="gramStart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ск с пр</w:t>
      </w:r>
      <w:proofErr w:type="gramEnd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ограммами, запас необходимых деталей и компонентов наборов </w:t>
      </w:r>
      <w:r w:rsidRPr="007913C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ЛЕГО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запасные батарейки или аккумуляторы, ИК – передатчик и т.д.</w:t>
      </w:r>
    </w:p>
    <w:p w:rsidR="007913C2" w:rsidRPr="007913C2" w:rsidRDefault="007913C2" w:rsidP="00F3009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время всего дня проведения состязаний запрещается использовать </w:t>
      </w:r>
      <w:proofErr w:type="spellStart"/>
      <w:proofErr w:type="gramStart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ИК-пульты</w:t>
      </w:r>
      <w:proofErr w:type="spellEnd"/>
      <w:proofErr w:type="gramEnd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RCX и устройства, их заменяющие. Если будет обнаружено злонамеренное использование таких устройств, уличенная команда будет дисквалифицирована и выдворена с состязаний.</w:t>
      </w:r>
    </w:p>
    <w:p w:rsidR="007913C2" w:rsidRPr="007913C2" w:rsidRDefault="007913C2" w:rsidP="00F3009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зоне состязаний (зоне сборки и полей) разрешается находиться только участникам команд (тренерам запрещено), членам оргкомитета и судьям.</w:t>
      </w:r>
    </w:p>
    <w:p w:rsidR="007913C2" w:rsidRPr="007913C2" w:rsidRDefault="007913C2" w:rsidP="00F3009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старта попытки запрещается вмешиваться в работу робота. Если после старта заезда оператор коснется робота, покинувшего место старта без разрешения судьи, робот может быть дисквалифицирован.</w:t>
      </w:r>
    </w:p>
    <w:p w:rsidR="007913C2" w:rsidRPr="007913C2" w:rsidRDefault="007913C2" w:rsidP="00F3009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Участникам команды запрещается покидать зону соревнований без разрешения члена оргкомитета.</w:t>
      </w:r>
    </w:p>
    <w:p w:rsidR="007913C2" w:rsidRPr="007913C2" w:rsidRDefault="007913C2" w:rsidP="00F3009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проведения соревнований запрещены любые устройства и методы коммуникации. Всем, кто находится вне области состязаний, запрещено общаться с участниками. Если все же необходимо передать сообщение, то это можно сделать только при непосредственном участии члена оргкомитета.</w:t>
      </w:r>
    </w:p>
    <w:p w:rsidR="007913C2" w:rsidRPr="007913C2" w:rsidRDefault="007913C2" w:rsidP="00F3009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нарушении командой одного из пунктов 3.3 или 3.8 команда получит предупреждение. При получении командой 3-х предупреждений команда будет дисквалифицирована.</w:t>
      </w:r>
    </w:p>
    <w:p w:rsidR="007913C2" w:rsidRPr="007913C2" w:rsidRDefault="007913C2" w:rsidP="00F3009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913C2" w:rsidRPr="00E00192" w:rsidRDefault="007913C2" w:rsidP="00F30099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01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Требования к роботу</w:t>
      </w:r>
    </w:p>
    <w:p w:rsidR="007913C2" w:rsidRPr="007913C2" w:rsidRDefault="007913C2" w:rsidP="00F3009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 размер робота на старте: ширина 250 мм, длина 250 мм, высота 250 мм.</w:t>
      </w:r>
    </w:p>
    <w:p w:rsidR="007913C2" w:rsidRPr="007913C2" w:rsidRDefault="007913C2" w:rsidP="00F3009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попытки робот может менять свои размеры, но исключительно без вмешательства человека.</w:t>
      </w:r>
    </w:p>
    <w:p w:rsidR="007913C2" w:rsidRPr="007913C2" w:rsidRDefault="007913C2" w:rsidP="00F3009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Робот должен быть автономным, т.е. не допускается дистанционное управление роботом.</w:t>
      </w:r>
    </w:p>
    <w:p w:rsidR="007913C2" w:rsidRPr="007913C2" w:rsidRDefault="007913C2" w:rsidP="00F3009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color w:val="800080"/>
          <w:sz w:val="24"/>
          <w:szCs w:val="24"/>
          <w:lang w:eastAsia="ru-RU"/>
        </w:rPr>
        <w:t>Роботы должны быть построены с использованием только деталей конструкторов ЛЕГО.</w:t>
      </w:r>
    </w:p>
    <w:p w:rsidR="007913C2" w:rsidRPr="007913C2" w:rsidRDefault="007913C2" w:rsidP="00F3009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двигателей и датчиков не ограничено. В конструкции робота разрешено использовать только двигатели и датчики, перечисленные в Таблице </w:t>
      </w:r>
      <w:r w:rsidR="0056472D" w:rsidRPr="0056472D">
        <w:rPr>
          <w:rFonts w:ascii="Times New Roman" w:eastAsia="Times New Roman" w:hAnsi="Times New Roman" w:cs="Times New Roman"/>
          <w:sz w:val="24"/>
          <w:szCs w:val="24"/>
          <w:lang w:eastAsia="ru-RU"/>
        </w:rPr>
        <w:t>(Использование набора EV3 запрещено)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W w:w="0" w:type="auto"/>
        <w:jc w:val="center"/>
        <w:tblCellSpacing w:w="0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17"/>
        <w:gridCol w:w="2340"/>
        <w:gridCol w:w="4068"/>
      </w:tblGrid>
      <w:tr w:rsidR="007913C2" w:rsidRPr="007913C2" w:rsidTr="0056472D">
        <w:trPr>
          <w:trHeight w:val="396"/>
          <w:tblCellSpacing w:w="0" w:type="dxa"/>
          <w:jc w:val="center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5225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1980" cy="541020"/>
                  <wp:effectExtent l="19050" t="0" r="7620" b="0"/>
                  <wp:docPr id="2" name="Рисунок 2" descr="http://wroboto.ru/netcat_files/userfiles/rules2012/5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roboto.ru/netcat_files/userfiles/rules2012/5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Электромотор с редуктором</w:t>
            </w:r>
          </w:p>
        </w:tc>
      </w:tr>
      <w:tr w:rsidR="007913C2" w:rsidRPr="007913C2" w:rsidTr="00E00192">
        <w:trPr>
          <w:trHeight w:val="372"/>
          <w:tblCellSpacing w:w="0" w:type="dxa"/>
          <w:jc w:val="center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9758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7800" cy="601980"/>
                  <wp:effectExtent l="19050" t="0" r="0" b="0"/>
                  <wp:docPr id="3" name="Рисунок 3" descr="http://wroboto.ru/netcat_files/userfiles/rules2012/9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roboto.ru/netcat_files/userfiles/rules2012/9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601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Датчик освещённости</w:t>
            </w:r>
          </w:p>
        </w:tc>
      </w:tr>
      <w:tr w:rsidR="007913C2" w:rsidRPr="007913C2" w:rsidTr="00E00192">
        <w:trPr>
          <w:trHeight w:val="432"/>
          <w:tblCellSpacing w:w="0" w:type="dxa"/>
          <w:jc w:val="center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9889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9200" cy="487680"/>
                  <wp:effectExtent l="19050" t="0" r="0" b="0"/>
                  <wp:docPr id="4" name="Рисунок 4" descr="http://wroboto.ru/netcat_files/userfiles/rules2012/9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roboto.ru/netcat_files/userfiles/rules2012/9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8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Датчик температуры</w:t>
            </w:r>
          </w:p>
          <w:p w:rsidR="007913C2" w:rsidRPr="007913C2" w:rsidRDefault="007913C2" w:rsidP="00F30099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913C2" w:rsidRPr="007913C2" w:rsidTr="00E00192">
        <w:trPr>
          <w:trHeight w:val="516"/>
          <w:tblCellSpacing w:w="0" w:type="dxa"/>
          <w:jc w:val="center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9891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4420" cy="495300"/>
                  <wp:effectExtent l="19050" t="0" r="0" b="0"/>
                  <wp:docPr id="5" name="Рисунок 5" descr="http://wroboto.ru/netcat_files/userfiles/rules2012/9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roboto.ru/netcat_files/userfiles/rules2012/98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Датчик угла поворота</w:t>
            </w:r>
          </w:p>
        </w:tc>
      </w:tr>
      <w:tr w:rsidR="007913C2" w:rsidRPr="007913C2" w:rsidTr="00E00192">
        <w:trPr>
          <w:trHeight w:val="372"/>
          <w:tblCellSpacing w:w="0" w:type="dxa"/>
          <w:jc w:val="center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9911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0080" cy="426720"/>
                  <wp:effectExtent l="19050" t="0" r="7620" b="0"/>
                  <wp:docPr id="6" name="Рисунок 6" descr="http://wroboto.ru/netcat_files/userfiles/rules2012/9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roboto.ru/netcat_files/userfiles/rules2012/9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426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Датчик касания</w:t>
            </w:r>
          </w:p>
        </w:tc>
      </w:tr>
      <w:tr w:rsidR="007913C2" w:rsidRPr="007913C2" w:rsidTr="00E00192">
        <w:trPr>
          <w:trHeight w:val="444"/>
          <w:tblCellSpacing w:w="0" w:type="dxa"/>
          <w:jc w:val="center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9842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7720" cy="464820"/>
                  <wp:effectExtent l="19050" t="0" r="0" b="0"/>
                  <wp:docPr id="7" name="Рисунок 7" descr="http://wroboto.ru/netcat_files/userfiles/rules2012/9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roboto.ru/netcat_files/userfiles/rules2012/9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46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Электромотор</w:t>
            </w:r>
          </w:p>
        </w:tc>
      </w:tr>
      <w:tr w:rsidR="007913C2" w:rsidRPr="007913C2" w:rsidTr="00E00192">
        <w:trPr>
          <w:trHeight w:val="576"/>
          <w:tblCellSpacing w:w="0" w:type="dxa"/>
          <w:jc w:val="center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9843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1980" cy="502920"/>
                  <wp:effectExtent l="19050" t="0" r="7620" b="0"/>
                  <wp:docPr id="8" name="Рисунок 8" descr="http://wroboto.ru/netcat_files/userfiles/rules2012/9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roboto.ru/netcat_files/userfiles/rules2012/9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Датчик касания</w:t>
            </w:r>
          </w:p>
        </w:tc>
      </w:tr>
      <w:tr w:rsidR="007913C2" w:rsidRPr="007913C2" w:rsidTr="00E00192">
        <w:trPr>
          <w:trHeight w:val="480"/>
          <w:tblCellSpacing w:w="0" w:type="dxa"/>
          <w:jc w:val="center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9844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9120" cy="533400"/>
                  <wp:effectExtent l="19050" t="0" r="0" b="0"/>
                  <wp:docPr id="9" name="Рисунок 9" descr="http://wroboto.ru/netcat_files/userfiles/rules2012/9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roboto.ru/netcat_files/userfiles/rules2012/9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Датчик освещённости</w:t>
            </w:r>
          </w:p>
        </w:tc>
      </w:tr>
      <w:tr w:rsidR="007913C2" w:rsidRPr="007913C2" w:rsidTr="00E00192">
        <w:trPr>
          <w:trHeight w:val="612"/>
          <w:tblCellSpacing w:w="0" w:type="dxa"/>
          <w:jc w:val="center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9845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1500" cy="502920"/>
                  <wp:effectExtent l="19050" t="0" r="0" b="0"/>
                  <wp:docPr id="10" name="Рисунок 10" descr="http://wroboto.ru/netcat_files/userfiles/rules2012/9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roboto.ru/netcat_files/userfiles/rules2012/9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Датчик звука</w:t>
            </w:r>
          </w:p>
        </w:tc>
      </w:tr>
      <w:tr w:rsidR="007913C2" w:rsidRPr="007913C2" w:rsidTr="00E00192">
        <w:trPr>
          <w:trHeight w:val="660"/>
          <w:tblCellSpacing w:w="0" w:type="dxa"/>
          <w:jc w:val="center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9846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5820" cy="502920"/>
                  <wp:effectExtent l="19050" t="0" r="0" b="0"/>
                  <wp:docPr id="11" name="Рисунок 11" descr="http://wroboto.ru/netcat_files/userfiles/rules2012/9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roboto.ru/netcat_files/userfiles/rules2012/9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Ультразвуковой датчик расстояния</w:t>
            </w:r>
          </w:p>
        </w:tc>
      </w:tr>
      <w:tr w:rsidR="007913C2" w:rsidRPr="007913C2" w:rsidTr="00E00192">
        <w:trPr>
          <w:trHeight w:val="660"/>
          <w:tblCellSpacing w:w="0" w:type="dxa"/>
          <w:jc w:val="center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9694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4365" cy="563880"/>
                  <wp:effectExtent l="19050" t="0" r="0" b="0"/>
                  <wp:docPr id="12" name="Рисунок 12" descr="http://wroboto.ru/netcat_files/userfiles/rules2012/9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roboto.ru/netcat_files/userfiles/rules2012/96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Датчик цвета</w:t>
            </w:r>
          </w:p>
        </w:tc>
      </w:tr>
      <w:tr w:rsidR="0056472D" w:rsidRPr="007913C2" w:rsidTr="0033416A">
        <w:trPr>
          <w:trHeight w:val="660"/>
          <w:tblCellSpacing w:w="0" w:type="dxa"/>
          <w:jc w:val="center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6472D" w:rsidRPr="0056472D" w:rsidRDefault="005647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72D">
              <w:rPr>
                <w:rFonts w:ascii="Times New Roman" w:hAnsi="Times New Roman" w:cs="Times New Roman"/>
                <w:sz w:val="24"/>
                <w:szCs w:val="24"/>
              </w:rPr>
              <w:t>NCO1038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6472D" w:rsidRPr="0056472D" w:rsidRDefault="002976CD" w:rsidP="005647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12F"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63.6pt;height:43.2pt">
                  <v:imagedata r:id="rId18" r:href="rId19"/>
                </v:shape>
              </w:pict>
            </w:r>
          </w:p>
        </w:tc>
        <w:tc>
          <w:tcPr>
            <w:tcW w:w="4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6472D" w:rsidRPr="0056472D" w:rsidRDefault="005647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472D">
              <w:rPr>
                <w:rFonts w:ascii="Times New Roman" w:hAnsi="Times New Roman" w:cs="Times New Roman"/>
                <w:sz w:val="24"/>
                <w:szCs w:val="24"/>
              </w:rPr>
              <w:t xml:space="preserve">Датчик цвета </w:t>
            </w:r>
            <w:proofErr w:type="spellStart"/>
            <w:r w:rsidRPr="0056472D">
              <w:rPr>
                <w:rFonts w:ascii="Times New Roman" w:hAnsi="Times New Roman" w:cs="Times New Roman"/>
                <w:sz w:val="24"/>
                <w:szCs w:val="24"/>
              </w:rPr>
              <w:t>HiTechnic</w:t>
            </w:r>
            <w:proofErr w:type="spellEnd"/>
          </w:p>
        </w:tc>
      </w:tr>
      <w:tr w:rsidR="0056472D" w:rsidRPr="007913C2" w:rsidTr="0056472D">
        <w:trPr>
          <w:trHeight w:val="660"/>
          <w:tblCellSpacing w:w="0" w:type="dxa"/>
          <w:jc w:val="center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6472D" w:rsidRPr="0056472D" w:rsidRDefault="005647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72D">
              <w:rPr>
                <w:rFonts w:ascii="Times New Roman" w:hAnsi="Times New Roman" w:cs="Times New Roman"/>
                <w:sz w:val="24"/>
                <w:szCs w:val="24"/>
              </w:rPr>
              <w:t>ДСА-01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6472D" w:rsidRPr="0056472D" w:rsidRDefault="002976CD" w:rsidP="005647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12F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6" type="#_x0000_t75" alt="" style="width:52.8pt;height:50.4pt">
                  <v:imagedata r:id="rId20" r:href="rId21"/>
                </v:shape>
              </w:pict>
            </w:r>
          </w:p>
        </w:tc>
        <w:tc>
          <w:tcPr>
            <w:tcW w:w="4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6472D" w:rsidRPr="0056472D" w:rsidRDefault="005647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472D">
              <w:rPr>
                <w:rFonts w:ascii="Times New Roman" w:hAnsi="Times New Roman" w:cs="Times New Roman"/>
                <w:sz w:val="24"/>
                <w:szCs w:val="24"/>
              </w:rPr>
              <w:t xml:space="preserve">Датчик освещенности </w:t>
            </w:r>
            <w:proofErr w:type="spellStart"/>
            <w:r w:rsidRPr="0056472D">
              <w:rPr>
                <w:rFonts w:ascii="Times New Roman" w:hAnsi="Times New Roman" w:cs="Times New Roman"/>
                <w:sz w:val="24"/>
                <w:szCs w:val="24"/>
              </w:rPr>
              <w:t>Smartbricks</w:t>
            </w:r>
            <w:proofErr w:type="spellEnd"/>
          </w:p>
        </w:tc>
      </w:tr>
    </w:tbl>
    <w:p w:rsidR="007913C2" w:rsidRPr="007913C2" w:rsidRDefault="007913C2" w:rsidP="00F3009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конструкции робота можно использовать только один микрокомпьютер (NXT или RCX).</w:t>
      </w:r>
    </w:p>
    <w:p w:rsidR="007913C2" w:rsidRPr="007913C2" w:rsidRDefault="007913C2" w:rsidP="00F3009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Командам не разрешается изменять любые оригинальные части (например:</w:t>
      </w:r>
      <w:proofErr w:type="gramEnd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RCX, NXT, двигатель, датчики, детали и т.д.).</w:t>
      </w:r>
      <w:proofErr w:type="gramEnd"/>
    </w:p>
    <w:p w:rsidR="007913C2" w:rsidRPr="007913C2" w:rsidRDefault="007913C2" w:rsidP="00F3009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конструкции роботов нельзя использовать винты, клеи, веревки или резинки для закрепления деталей между собой.</w:t>
      </w:r>
    </w:p>
    <w:p w:rsidR="007913C2" w:rsidRPr="007913C2" w:rsidRDefault="007913C2" w:rsidP="00F3009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на роботе установлен микрокомпьютер NXT, функция </w:t>
      </w:r>
      <w:proofErr w:type="spellStart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Bluetooth</w:t>
      </w:r>
      <w:proofErr w:type="spellEnd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должна быть отключена, загружать программы следует через кабель USB.</w:t>
      </w:r>
    </w:p>
    <w:p w:rsidR="007913C2" w:rsidRPr="007913C2" w:rsidRDefault="007913C2" w:rsidP="00F3009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color w:val="800080"/>
          <w:sz w:val="24"/>
          <w:szCs w:val="24"/>
          <w:lang w:eastAsia="ru-RU"/>
        </w:rPr>
        <w:t>В памяти робота, разрешено использовать несколько программ,</w:t>
      </w:r>
      <w:r>
        <w:rPr>
          <w:rFonts w:ascii="Times New Roman" w:eastAsia="Times New Roman" w:hAnsi="Times New Roman" w:cs="Times New Roman"/>
          <w:color w:val="800080"/>
          <w:sz w:val="24"/>
          <w:szCs w:val="24"/>
          <w:lang w:eastAsia="ru-RU"/>
        </w:rPr>
        <w:t xml:space="preserve"> </w:t>
      </w:r>
      <w:r w:rsidRPr="007913C2">
        <w:rPr>
          <w:rFonts w:ascii="Times New Roman" w:eastAsia="Times New Roman" w:hAnsi="Times New Roman" w:cs="Times New Roman"/>
          <w:color w:val="800080"/>
          <w:sz w:val="24"/>
          <w:szCs w:val="24"/>
          <w:lang w:eastAsia="ru-RU"/>
        </w:rPr>
        <w:t>но запрещено вводить дополнительные данные после запуска программы (нажимать какие либо кнопки). </w:t>
      </w:r>
    </w:p>
    <w:p w:rsidR="007913C2" w:rsidRPr="007913C2" w:rsidRDefault="007913C2" w:rsidP="00F3009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Робот, не соответствующий требованиям, не будет допущен к участию в соревнованиях, либо результат робота будет аннулирован.</w:t>
      </w:r>
    </w:p>
    <w:p w:rsidR="007913C2" w:rsidRPr="007913C2" w:rsidRDefault="007913C2" w:rsidP="00F3009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3C2" w:rsidRPr="00E00192" w:rsidRDefault="007913C2" w:rsidP="00F30099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01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Требования к полям.</w:t>
      </w:r>
    </w:p>
    <w:p w:rsidR="007913C2" w:rsidRPr="007913C2" w:rsidRDefault="007913C2" w:rsidP="00F30099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вид состязаний проводится на специально созданном поле отличающимся окраской и формой.</w:t>
      </w:r>
    </w:p>
    <w:p w:rsidR="007913C2" w:rsidRPr="007913C2" w:rsidRDefault="007913C2" w:rsidP="00F30099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каждого поля 2400х1200 мм. (Основной цвет поля – белый).</w:t>
      </w:r>
    </w:p>
    <w:p w:rsidR="007913C2" w:rsidRPr="007913C2" w:rsidRDefault="007913C2" w:rsidP="00F30099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Погрешность изготовления поля ± 10 мм</w:t>
      </w:r>
    </w:p>
    <w:p w:rsidR="007913C2" w:rsidRPr="007913C2" w:rsidRDefault="007913C2" w:rsidP="00F30099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 сделано из нескольких материалов, таких как дерево, пластик, оргстекло и т.п.</w:t>
      </w:r>
    </w:p>
    <w:p w:rsidR="007913C2" w:rsidRDefault="007913C2" w:rsidP="00F30099">
      <w:pPr>
        <w:spacing w:after="0" w:line="240" w:lineRule="auto"/>
        <w:jc w:val="both"/>
      </w:pPr>
      <w:r>
        <w:br w:type="page"/>
      </w:r>
    </w:p>
    <w:p w:rsidR="007913C2" w:rsidRPr="00E00192" w:rsidRDefault="007913C2" w:rsidP="00E001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0019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Батик (Младшая группа)</w:t>
      </w:r>
    </w:p>
    <w:p w:rsidR="007913C2" w:rsidRPr="007913C2" w:rsidRDefault="007913C2" w:rsidP="00E001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7625" cy="1436104"/>
            <wp:effectExtent l="19050" t="0" r="0" b="0"/>
            <wp:docPr id="25" name="Рисунок 25" descr="http://ubuntuone.com/2nFI7OfNP8LkC4W597PQ3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ubuntuone.com/2nFI7OfNP8LkC4W597PQ3J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2" cy="143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3C2" w:rsidRDefault="007913C2" w:rsidP="00F300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Батик – это ткани, которые вручную изготавливают в Индонезии по традиционным народным технологиям с использованием специфического способа окраски. В том или ином виде батик приобрёл популярность во всём мире. В настоящее время батик используется не только для пошива одежды, но и для изготовления обивочного материала для мебели, настенных шпалер, занавесей, скатертей и различных предметов интерьера. Исторически батик использовался в Индонезии в основном для традиционных церемониальных одеяний и являлся частью традиционных женских платьев </w:t>
      </w:r>
      <w:proofErr w:type="spellStart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Кебайя</w:t>
      </w:r>
      <w:proofErr w:type="spellEnd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Kebaya</w:t>
      </w:r>
      <w:proofErr w:type="spellEnd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предназначенных для повседневного ношения. Первые письменные упоминания о батике относятся ещё к 12 веку, и с тех пор по таким тканям узнают индонезийцев. В октябре 2009 года ЮНЕСКО признала индонезийский батик UNESCO шедевром среди духовно-культурного наследия человечества (по данным </w:t>
      </w:r>
      <w:proofErr w:type="spellStart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Википедии</w:t>
      </w:r>
      <w:proofErr w:type="spellEnd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E00192" w:rsidRPr="007913C2" w:rsidRDefault="00E00192" w:rsidP="00F300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3C2" w:rsidRPr="00E00192" w:rsidRDefault="007913C2" w:rsidP="00F30099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0192">
        <w:rPr>
          <w:rFonts w:ascii="Times New Roman" w:eastAsia="Times New Roman" w:hAnsi="Times New Roman" w:cs="Times New Roman"/>
          <w:b/>
          <w:bCs/>
          <w:i/>
          <w:iCs/>
          <w:color w:val="202020"/>
          <w:sz w:val="24"/>
          <w:szCs w:val="24"/>
          <w:lang w:eastAsia="ru-RU"/>
        </w:rPr>
        <w:t>1. Условия состязания</w:t>
      </w:r>
    </w:p>
    <w:p w:rsidR="007913C2" w:rsidRDefault="007913C2" w:rsidP="00F300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25080" cy="2171700"/>
            <wp:effectExtent l="19050" t="0" r="8770" b="0"/>
            <wp:docPr id="26" name="Рисунок 26" descr="http://wroboto.ru/netcat_files/userfiles/2013/RulesWRO/Batik_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roboto.ru/netcat_files/userfiles/2013/RulesWRO/Batik_OV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068" cy="217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3C2" w:rsidRDefault="007913C2" w:rsidP="00F300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96740" cy="2314719"/>
            <wp:effectExtent l="19050" t="0" r="3810" b="0"/>
            <wp:docPr id="27" name="Рисунок 27" descr="http://wroboto.ru/netcat_files/userfiles/2013/RulesWRO/Batik_O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roboto.ru/netcat_files/userfiles/2013/RulesWRO/Batik_OV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845" cy="231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491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84"/>
        <w:gridCol w:w="3526"/>
        <w:gridCol w:w="2834"/>
      </w:tblGrid>
      <w:tr w:rsidR="007913C2" w:rsidRPr="007913C2" w:rsidTr="00E00192">
        <w:trPr>
          <w:tblCellSpacing w:w="7" w:type="dxa"/>
        </w:trPr>
        <w:tc>
          <w:tcPr>
            <w:tcW w:w="1548" w:type="pct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752600" cy="565519"/>
                  <wp:effectExtent l="19050" t="0" r="0" b="0"/>
                  <wp:docPr id="28" name="Рисунок 28" descr="http://ubuntuone.com/6cJaiqgHU7i2Xjnyqu3OH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ubuntuone.com/6cJaiqgHU7i2Xjnyqu3OH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875" cy="565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pct"/>
            <w:vAlign w:val="center"/>
            <w:hideMark/>
          </w:tcPr>
          <w:p w:rsidR="007913C2" w:rsidRPr="007913C2" w:rsidRDefault="007913C2" w:rsidP="00E00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3312" cy="1463040"/>
                  <wp:effectExtent l="19050" t="0" r="0" b="0"/>
                  <wp:docPr id="29" name="Рисунок 29" descr="http://ubuntuone.com/6FRGNTIEE8bYb5Sf5fj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ubuntuone.com/6FRGNTIEE8bYb5Sf5fj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347" cy="1465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pct"/>
            <w:vAlign w:val="center"/>
            <w:hideMark/>
          </w:tcPr>
          <w:p w:rsidR="007913C2" w:rsidRPr="007913C2" w:rsidRDefault="007913C2" w:rsidP="00E00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3030" cy="654171"/>
                  <wp:effectExtent l="19050" t="0" r="7620" b="0"/>
                  <wp:docPr id="30" name="Рисунок 30" descr="http://ubuntuone.com/6IVqumBaK37pdu0TYSnnW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ubuntuone.com/6IVqumBaK37pdu0TYSnnW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030" cy="654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3C2" w:rsidRPr="007913C2" w:rsidTr="00E00192">
        <w:trPr>
          <w:tblCellSpacing w:w="7" w:type="dxa"/>
        </w:trPr>
        <w:tc>
          <w:tcPr>
            <w:tcW w:w="0" w:type="auto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Краска</w:t>
            </w:r>
          </w:p>
        </w:tc>
        <w:tc>
          <w:tcPr>
            <w:tcW w:w="1899" w:type="pct"/>
            <w:vAlign w:val="center"/>
            <w:hideMark/>
          </w:tcPr>
          <w:p w:rsidR="007913C2" w:rsidRPr="007913C2" w:rsidRDefault="007913C2" w:rsidP="00E00192">
            <w:pPr>
              <w:spacing w:after="0" w:line="240" w:lineRule="auto"/>
              <w:ind w:left="100" w:right="1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Цилиндр</w:t>
            </w: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диаметром 60мм и высотой 100мм. (Будут сделаны из ПВХ трубы, весом около 70г каждый)</w:t>
            </w:r>
          </w:p>
        </w:tc>
        <w:tc>
          <w:tcPr>
            <w:tcW w:w="1522" w:type="pct"/>
            <w:vAlign w:val="center"/>
            <w:hideMark/>
          </w:tcPr>
          <w:p w:rsidR="007913C2" w:rsidRPr="007913C2" w:rsidRDefault="007913C2" w:rsidP="00E00192">
            <w:pPr>
              <w:spacing w:after="0" w:line="240" w:lineRule="auto"/>
              <w:ind w:left="118" w:right="1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Барьер</w:t>
            </w: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(Собраны из 2х LEGO </w:t>
            </w:r>
            <w:proofErr w:type="spellStart"/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Technic</w:t>
            </w:r>
            <w:proofErr w:type="spellEnd"/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Brick</w:t>
            </w:r>
            <w:proofErr w:type="spellEnd"/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1x16)</w:t>
            </w:r>
            <w:r w:rsidRPr="007913C2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 </w:t>
            </w:r>
          </w:p>
        </w:tc>
      </w:tr>
    </w:tbl>
    <w:p w:rsidR="007913C2" w:rsidRPr="007913C2" w:rsidRDefault="007913C2" w:rsidP="00F30099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начале каждого раунда последовательности </w:t>
      </w:r>
      <w:r w:rsidRPr="007913C2">
        <w:rPr>
          <w:rFonts w:ascii="Times New Roman" w:eastAsia="Times New Roman" w:hAnsi="Times New Roman" w:cs="Times New Roman"/>
          <w:color w:val="800080"/>
          <w:sz w:val="24"/>
          <w:szCs w:val="24"/>
          <w:lang w:eastAsia="ru-RU"/>
        </w:rPr>
        <w:t>сортировки</w:t>
      </w:r>
      <w:r w:rsidR="00E00192">
        <w:rPr>
          <w:rFonts w:ascii="Times New Roman" w:eastAsia="Times New Roman" w:hAnsi="Times New Roman" w:cs="Times New Roman"/>
          <w:color w:val="800080"/>
          <w:sz w:val="24"/>
          <w:szCs w:val="24"/>
          <w:lang w:eastAsia="ru-RU"/>
        </w:rPr>
        <w:t xml:space="preserve"> </w:t>
      </w:r>
      <w:r w:rsidRPr="007913C2"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lang w:eastAsia="ru-RU"/>
        </w:rPr>
        <w:t>красок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цветов 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зон сортировки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определятся случайно. Эта последовательность и размещение цветов 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зон сортировки 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устанавливаются для всех участников этого конкретного раунда.</w:t>
      </w:r>
    </w:p>
    <w:p w:rsidR="007913C2" w:rsidRPr="007913C2" w:rsidRDefault="007913C2" w:rsidP="00F30099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попыткой участники должны загрузить 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краски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робота. </w:t>
      </w:r>
      <w:r w:rsidRPr="007913C2">
        <w:rPr>
          <w:rFonts w:ascii="Times New Roman" w:eastAsia="Times New Roman" w:hAnsi="Times New Roman" w:cs="Times New Roman"/>
          <w:color w:val="800080"/>
          <w:sz w:val="24"/>
          <w:szCs w:val="24"/>
          <w:lang w:eastAsia="ru-RU"/>
        </w:rPr>
        <w:t>Оператор размещает</w:t>
      </w:r>
      <w:r w:rsidR="00E00192">
        <w:rPr>
          <w:rFonts w:ascii="Times New Roman" w:eastAsia="Times New Roman" w:hAnsi="Times New Roman" w:cs="Times New Roman"/>
          <w:color w:val="800080"/>
          <w:sz w:val="24"/>
          <w:szCs w:val="24"/>
          <w:lang w:eastAsia="ru-RU"/>
        </w:rPr>
        <w:t xml:space="preserve"> </w:t>
      </w:r>
      <w:r w:rsidRPr="007913C2"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lang w:eastAsia="ru-RU"/>
        </w:rPr>
        <w:t>краски</w:t>
      </w:r>
      <w:r w:rsidRPr="007913C2">
        <w:rPr>
          <w:rFonts w:ascii="Times New Roman" w:eastAsia="Times New Roman" w:hAnsi="Times New Roman" w:cs="Times New Roman"/>
          <w:color w:val="800080"/>
          <w:sz w:val="24"/>
          <w:szCs w:val="24"/>
          <w:lang w:eastAsia="ru-RU"/>
        </w:rPr>
        <w:t xml:space="preserve"> в роботе на своё </w:t>
      </w:r>
      <w:r w:rsidR="00E00192" w:rsidRPr="007913C2">
        <w:rPr>
          <w:rFonts w:ascii="Times New Roman" w:eastAsia="Times New Roman" w:hAnsi="Times New Roman" w:cs="Times New Roman"/>
          <w:color w:val="800080"/>
          <w:sz w:val="24"/>
          <w:szCs w:val="24"/>
          <w:lang w:eastAsia="ru-RU"/>
        </w:rPr>
        <w:t>усмотрение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913C2" w:rsidRPr="007913C2" w:rsidRDefault="007913C2" w:rsidP="00F30099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старте габариты робота с учётом 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красок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должны превышать 250х250х250мм. После запуска робота его габариты могут изменяться как угодно. Судья имеет право проверить габариты робота перед стартом.</w:t>
      </w:r>
    </w:p>
    <w:p w:rsidR="007913C2" w:rsidRPr="007913C2" w:rsidRDefault="007913C2" w:rsidP="00F30099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начале попытки робот размещается в 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зоне старта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До начала попытки части робота не должны выходить за 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зону старта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После того, как оператор сообщит о готовности, судья даёт сигнал на запуск робота.</w:t>
      </w:r>
    </w:p>
    <w:p w:rsidR="007913C2" w:rsidRPr="007913C2" w:rsidRDefault="007913C2" w:rsidP="00F30099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Задача робота заключается в перевозке пяти 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красок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зоны старта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913C2">
        <w:rPr>
          <w:rFonts w:ascii="Times New Roman" w:eastAsia="Times New Roman" w:hAnsi="Times New Roman" w:cs="Times New Roman"/>
          <w:color w:val="800080"/>
          <w:sz w:val="24"/>
          <w:szCs w:val="24"/>
          <w:lang w:eastAsia="ru-RU"/>
        </w:rPr>
        <w:t xml:space="preserve">размещении их в заданном при жеребьевке порядке по </w:t>
      </w:r>
      <w:r w:rsidRPr="007913C2"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lang w:eastAsia="ru-RU"/>
        </w:rPr>
        <w:t>зонам сортировки</w:t>
      </w:r>
      <w:r w:rsidRPr="007913C2">
        <w:rPr>
          <w:rFonts w:ascii="Times New Roman" w:eastAsia="Times New Roman" w:hAnsi="Times New Roman" w:cs="Times New Roman"/>
          <w:color w:val="800080"/>
          <w:sz w:val="24"/>
          <w:szCs w:val="24"/>
          <w:lang w:eastAsia="ru-RU"/>
        </w:rPr>
        <w:t xml:space="preserve"> соответствующего цвета (В случае одновременного размещения нескольких блоков, очки за правильный порядок размещения не начисляются)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перемещении 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цилиндра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зоны цилиндра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зону хранения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заезде на 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зону финиша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913C2" w:rsidRPr="007913C2" w:rsidRDefault="007913C2" w:rsidP="00F30099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Краска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должна полностью находиться в зоне сортировки.</w:t>
      </w:r>
    </w:p>
    <w:p w:rsidR="007913C2" w:rsidRPr="007913C2" w:rsidRDefault="007913C2" w:rsidP="00F30099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Очки за перемещение 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цилиндра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зону хранения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начисляются, только если 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цилиндр 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полностью находится в 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зоне хранения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момент окончания попытки.</w:t>
      </w:r>
    </w:p>
    <w:p w:rsidR="007913C2" w:rsidRPr="007913C2" w:rsidRDefault="007913C2" w:rsidP="00F30099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lang w:eastAsia="ru-RU"/>
        </w:rPr>
        <w:t>Зона финиша</w:t>
      </w:r>
      <w:r w:rsidRPr="007913C2">
        <w:rPr>
          <w:rFonts w:ascii="Times New Roman" w:eastAsia="Times New Roman" w:hAnsi="Times New Roman" w:cs="Times New Roman"/>
          <w:color w:val="800080"/>
          <w:sz w:val="24"/>
          <w:szCs w:val="24"/>
          <w:lang w:eastAsia="ru-RU"/>
        </w:rPr>
        <w:t xml:space="preserve"> разделена на две зоны: </w:t>
      </w:r>
      <w:r w:rsidRPr="007913C2"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lang w:eastAsia="ru-RU"/>
        </w:rPr>
        <w:t>зона финиша</w:t>
      </w:r>
      <w:proofErr w:type="gramStart"/>
      <w:r w:rsidRPr="007913C2"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lang w:eastAsia="ru-RU"/>
        </w:rPr>
        <w:t xml:space="preserve"> А</w:t>
      </w:r>
      <w:proofErr w:type="gramEnd"/>
      <w:r w:rsidRPr="007913C2">
        <w:rPr>
          <w:rFonts w:ascii="Times New Roman" w:eastAsia="Times New Roman" w:hAnsi="Times New Roman" w:cs="Times New Roman"/>
          <w:color w:val="800080"/>
          <w:sz w:val="24"/>
          <w:szCs w:val="24"/>
          <w:lang w:eastAsia="ru-RU"/>
        </w:rPr>
        <w:t xml:space="preserve"> и </w:t>
      </w:r>
      <w:r w:rsidRPr="007913C2"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lang w:eastAsia="ru-RU"/>
        </w:rPr>
        <w:t>зона финиша Б</w:t>
      </w:r>
      <w:r w:rsidRPr="007913C2">
        <w:rPr>
          <w:rFonts w:ascii="Times New Roman" w:eastAsia="Times New Roman" w:hAnsi="Times New Roman" w:cs="Times New Roman"/>
          <w:color w:val="800080"/>
          <w:sz w:val="24"/>
          <w:szCs w:val="24"/>
          <w:lang w:eastAsia="ru-RU"/>
        </w:rPr>
        <w:t>.</w:t>
      </w:r>
    </w:p>
    <w:p w:rsidR="007913C2" w:rsidRPr="007913C2" w:rsidRDefault="007913C2" w:rsidP="00F30099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color w:val="800080"/>
          <w:sz w:val="24"/>
          <w:szCs w:val="24"/>
          <w:lang w:eastAsia="ru-RU"/>
        </w:rPr>
        <w:t>Робот может оставлять на поле свои части, не содержащие основные блоки (контроллер, приводы, датчики).</w:t>
      </w:r>
    </w:p>
    <w:p w:rsidR="007913C2" w:rsidRPr="007913C2" w:rsidRDefault="007913C2" w:rsidP="00F30099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останавливается и попытка заканчивается, если:</w:t>
      </w:r>
    </w:p>
    <w:p w:rsidR="007913C2" w:rsidRPr="007913C2" w:rsidRDefault="007913C2" w:rsidP="00F30099">
      <w:pPr>
        <w:numPr>
          <w:ilvl w:val="0"/>
          <w:numId w:val="8"/>
        </w:numPr>
        <w:spacing w:after="0" w:line="240" w:lineRule="auto"/>
        <w:ind w:left="28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 коснулся робота.</w:t>
      </w:r>
    </w:p>
    <w:p w:rsidR="007913C2" w:rsidRPr="007913C2" w:rsidRDefault="007913C2" w:rsidP="00F30099">
      <w:pPr>
        <w:numPr>
          <w:ilvl w:val="0"/>
          <w:numId w:val="8"/>
        </w:numPr>
        <w:spacing w:after="0" w:line="240" w:lineRule="auto"/>
        <w:ind w:left="28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 коснулся одного из объектов соревнования.</w:t>
      </w:r>
    </w:p>
    <w:p w:rsidR="007913C2" w:rsidRPr="007913C2" w:rsidRDefault="007913C2" w:rsidP="00F30099">
      <w:pPr>
        <w:numPr>
          <w:ilvl w:val="0"/>
          <w:numId w:val="8"/>
        </w:numPr>
        <w:spacing w:after="0" w:line="240" w:lineRule="auto"/>
        <w:ind w:left="28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Окончилось максимальное время состязания (2 минуты).</w:t>
      </w:r>
    </w:p>
    <w:p w:rsidR="007913C2" w:rsidRPr="007913C2" w:rsidRDefault="007913C2" w:rsidP="00F30099">
      <w:pPr>
        <w:numPr>
          <w:ilvl w:val="0"/>
          <w:numId w:val="8"/>
        </w:numPr>
        <w:spacing w:after="0" w:line="240" w:lineRule="auto"/>
        <w:ind w:left="28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Робот находится полностью в 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зоне финиша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913C2" w:rsidRDefault="007913C2" w:rsidP="00F30099">
      <w:pPr>
        <w:numPr>
          <w:ilvl w:val="0"/>
          <w:numId w:val="8"/>
        </w:numPr>
        <w:spacing w:after="0" w:line="240" w:lineRule="auto"/>
        <w:ind w:left="28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Зафиксированы любые другие нарушения правил.</w:t>
      </w:r>
    </w:p>
    <w:p w:rsidR="00E00192" w:rsidRPr="007913C2" w:rsidRDefault="00E00192" w:rsidP="008520B3">
      <w:pPr>
        <w:spacing w:after="0" w:line="240" w:lineRule="auto"/>
        <w:ind w:left="24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3C2" w:rsidRPr="00E00192" w:rsidRDefault="007913C2" w:rsidP="00F30099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202020"/>
          <w:sz w:val="24"/>
          <w:szCs w:val="24"/>
          <w:lang w:eastAsia="ru-RU"/>
        </w:rPr>
      </w:pPr>
      <w:r w:rsidRPr="00E00192">
        <w:rPr>
          <w:rFonts w:ascii="Times New Roman" w:eastAsia="Times New Roman" w:hAnsi="Times New Roman" w:cs="Times New Roman"/>
          <w:b/>
          <w:bCs/>
          <w:i/>
          <w:iCs/>
          <w:color w:val="202020"/>
          <w:sz w:val="24"/>
          <w:szCs w:val="24"/>
          <w:lang w:eastAsia="ru-RU"/>
        </w:rPr>
        <w:t>2. Игровое поле</w:t>
      </w:r>
    </w:p>
    <w:p w:rsidR="007913C2" w:rsidRDefault="007913C2" w:rsidP="00F300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50130" cy="2877744"/>
            <wp:effectExtent l="19050" t="0" r="7620" b="0"/>
            <wp:docPr id="31" name="Рисунок 31" descr="http://wroboto.ru/netcat_files/userfiles/2013/RulesWRO/LowMain_VD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roboto.ru/netcat_files/userfiles/2013/RulesWRO/LowMain_VD.pn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2877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2518" cy="5093825"/>
            <wp:effectExtent l="19050" t="0" r="0" b="0"/>
            <wp:docPr id="32" name="Рисунок 32" descr="http://wroboto.ru/netcat_files/userfiles/2013/RulesWRO/Mladshaya_Maket_razm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roboto.ru/netcat_files/userfiles/2013/RulesWRO/Mladshaya_Maket_razmer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120" cy="510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92" w:rsidRPr="007913C2" w:rsidRDefault="00E00192" w:rsidP="00F300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3C2" w:rsidRPr="00E00192" w:rsidRDefault="007913C2" w:rsidP="00F30099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0192">
        <w:rPr>
          <w:rFonts w:ascii="Times New Roman" w:eastAsia="Times New Roman" w:hAnsi="Times New Roman" w:cs="Times New Roman"/>
          <w:b/>
          <w:bCs/>
          <w:i/>
          <w:iCs/>
          <w:color w:val="202020"/>
          <w:sz w:val="24"/>
          <w:szCs w:val="24"/>
          <w:lang w:eastAsia="ru-RU"/>
        </w:rPr>
        <w:t>3. Подсчет очков</w:t>
      </w:r>
    </w:p>
    <w:p w:rsidR="007913C2" w:rsidRPr="007913C2" w:rsidRDefault="007913C2" w:rsidP="00F30099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Очки подсчитываются после окончания попытки.</w:t>
      </w:r>
    </w:p>
    <w:p w:rsidR="007913C2" w:rsidRPr="007913C2" w:rsidRDefault="007913C2" w:rsidP="00F30099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Корректное размещение одной 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краски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зоне сортировки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10 очков. </w:t>
      </w:r>
    </w:p>
    <w:p w:rsidR="007913C2" w:rsidRPr="007913C2" w:rsidRDefault="007913C2" w:rsidP="00F30099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color w:val="800080"/>
          <w:sz w:val="24"/>
          <w:szCs w:val="24"/>
          <w:lang w:eastAsia="ru-RU"/>
        </w:rPr>
        <w:t>Все</w:t>
      </w:r>
      <w:r w:rsidR="008520B3">
        <w:rPr>
          <w:rFonts w:ascii="Times New Roman" w:eastAsia="Times New Roman" w:hAnsi="Times New Roman" w:cs="Times New Roman"/>
          <w:color w:val="800080"/>
          <w:sz w:val="24"/>
          <w:szCs w:val="24"/>
          <w:lang w:eastAsia="ru-RU"/>
        </w:rPr>
        <w:t xml:space="preserve"> </w:t>
      </w:r>
      <w:r w:rsidRPr="007913C2"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lang w:eastAsia="ru-RU"/>
        </w:rPr>
        <w:t>краски</w:t>
      </w:r>
      <w:r w:rsidR="008520B3">
        <w:rPr>
          <w:rFonts w:ascii="Times New Roman" w:eastAsia="Times New Roman" w:hAnsi="Times New Roman" w:cs="Times New Roman"/>
          <w:color w:val="800080"/>
          <w:sz w:val="24"/>
          <w:szCs w:val="24"/>
          <w:lang w:eastAsia="ru-RU"/>
        </w:rPr>
        <w:t xml:space="preserve"> </w:t>
      </w:r>
      <w:r w:rsidRPr="007913C2">
        <w:rPr>
          <w:rFonts w:ascii="Times New Roman" w:eastAsia="Times New Roman" w:hAnsi="Times New Roman" w:cs="Times New Roman"/>
          <w:color w:val="800080"/>
          <w:sz w:val="24"/>
          <w:szCs w:val="24"/>
          <w:lang w:eastAsia="ru-RU"/>
        </w:rPr>
        <w:t>размещены в правильном порядке = 10 очков.</w:t>
      </w:r>
    </w:p>
    <w:p w:rsidR="007913C2" w:rsidRPr="007913C2" w:rsidRDefault="007913C2" w:rsidP="00F30099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Полное перемещение 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цилиндра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зоны цилиндра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10 очков.</w:t>
      </w:r>
    </w:p>
    <w:p w:rsidR="007913C2" w:rsidRPr="007913C2" w:rsidRDefault="007913C2" w:rsidP="00F30099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Полное размещение 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цилиндра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зоне хранения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вертикальном положении = 10 очков. Если 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цилиндр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находится в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зоне хранения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полностью, но не в вертикальном положении = 5 очков.</w:t>
      </w:r>
    </w:p>
    <w:p w:rsidR="007913C2" w:rsidRPr="007913C2" w:rsidRDefault="007913C2" w:rsidP="00F30099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color w:val="800080"/>
          <w:sz w:val="24"/>
          <w:szCs w:val="24"/>
          <w:lang w:eastAsia="ru-RU"/>
        </w:rPr>
        <w:t xml:space="preserve">Полное перемещение робота в </w:t>
      </w:r>
      <w:r w:rsidRPr="007913C2"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lang w:eastAsia="ru-RU"/>
        </w:rPr>
        <w:t>зону финиша:</w:t>
      </w:r>
      <w:r w:rsidRPr="007913C2">
        <w:rPr>
          <w:rFonts w:ascii="Times New Roman" w:eastAsia="Times New Roman" w:hAnsi="Times New Roman" w:cs="Times New Roman"/>
          <w:color w:val="800080"/>
          <w:sz w:val="24"/>
          <w:szCs w:val="24"/>
          <w:lang w:eastAsia="ru-RU"/>
        </w:rPr>
        <w:t> зона</w:t>
      </w:r>
      <w:proofErr w:type="gramStart"/>
      <w:r w:rsidRPr="007913C2">
        <w:rPr>
          <w:rFonts w:ascii="Times New Roman" w:eastAsia="Times New Roman" w:hAnsi="Times New Roman" w:cs="Times New Roman"/>
          <w:color w:val="800080"/>
          <w:sz w:val="24"/>
          <w:szCs w:val="24"/>
          <w:lang w:eastAsia="ru-RU"/>
        </w:rPr>
        <w:t xml:space="preserve"> А</w:t>
      </w:r>
      <w:proofErr w:type="gramEnd"/>
      <w:r w:rsidRPr="007913C2">
        <w:rPr>
          <w:rFonts w:ascii="Times New Roman" w:eastAsia="Times New Roman" w:hAnsi="Times New Roman" w:cs="Times New Roman"/>
          <w:color w:val="800080"/>
          <w:sz w:val="24"/>
          <w:szCs w:val="24"/>
          <w:lang w:eastAsia="ru-RU"/>
        </w:rPr>
        <w:t xml:space="preserve"> = 10 очков, зона Б = 20 очков.</w:t>
      </w:r>
    </w:p>
    <w:p w:rsidR="007913C2" w:rsidRPr="007913C2" w:rsidRDefault="007913C2" w:rsidP="00F30099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Максимум очков за состязание = 100 очков.</w:t>
      </w:r>
    </w:p>
    <w:p w:rsidR="00E00192" w:rsidRDefault="00E00192" w:rsidP="00F30099">
      <w:pPr>
        <w:spacing w:after="0" w:line="240" w:lineRule="auto"/>
        <w:ind w:left="9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3C2" w:rsidRPr="007913C2" w:rsidRDefault="007913C2" w:rsidP="00F30099">
      <w:pPr>
        <w:spacing w:after="0" w:line="240" w:lineRule="auto"/>
        <w:ind w:left="9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1. Распределение очков.</w:t>
      </w:r>
    </w:p>
    <w:tbl>
      <w:tblPr>
        <w:tblW w:w="8865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265"/>
        <w:gridCol w:w="1257"/>
        <w:gridCol w:w="1227"/>
        <w:gridCol w:w="1760"/>
        <w:gridCol w:w="1304"/>
        <w:gridCol w:w="243"/>
        <w:gridCol w:w="752"/>
        <w:gridCol w:w="1057"/>
      </w:tblGrid>
      <w:tr w:rsidR="007913C2" w:rsidRPr="007913C2" w:rsidTr="00E00192">
        <w:trPr>
          <w:tblCellSpacing w:w="0" w:type="dxa"/>
          <w:jc w:val="center"/>
        </w:trPr>
        <w:tc>
          <w:tcPr>
            <w:tcW w:w="25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Краска</w:t>
            </w:r>
          </w:p>
        </w:tc>
        <w:tc>
          <w:tcPr>
            <w:tcW w:w="305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Цилиндр</w:t>
            </w:r>
          </w:p>
        </w:tc>
        <w:tc>
          <w:tcPr>
            <w:tcW w:w="139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9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Финиш</w:t>
            </w:r>
          </w:p>
        </w:tc>
      </w:tr>
      <w:tr w:rsidR="007913C2" w:rsidRPr="007913C2" w:rsidTr="00E00192">
        <w:trPr>
          <w:trHeight w:val="540"/>
          <w:tblCellSpacing w:w="0" w:type="dxa"/>
          <w:jc w:val="center"/>
        </w:trPr>
        <w:tc>
          <w:tcPr>
            <w:tcW w:w="126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Правильное размещение</w:t>
            </w:r>
          </w:p>
        </w:tc>
        <w:tc>
          <w:tcPr>
            <w:tcW w:w="125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правильном порядке</w:t>
            </w:r>
          </w:p>
        </w:tc>
        <w:tc>
          <w:tcPr>
            <w:tcW w:w="124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Вынос из Зоны Цилиндра</w:t>
            </w:r>
          </w:p>
        </w:tc>
        <w:tc>
          <w:tcPr>
            <w:tcW w:w="29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Полностью в Зоне Хранения</w:t>
            </w:r>
          </w:p>
        </w:tc>
        <w:tc>
          <w:tcPr>
            <w:tcW w:w="26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</w:t>
            </w:r>
            <w:proofErr w:type="gramStart"/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111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</w:t>
            </w:r>
            <w:proofErr w:type="gramStart"/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</w:t>
            </w:r>
            <w:proofErr w:type="gramEnd"/>
          </w:p>
        </w:tc>
      </w:tr>
      <w:tr w:rsidR="007913C2" w:rsidRPr="007913C2" w:rsidTr="00E00192">
        <w:trPr>
          <w:tblCellSpacing w:w="0" w:type="dxa"/>
          <w:jc w:val="center"/>
        </w:trPr>
        <w:tc>
          <w:tcPr>
            <w:tcW w:w="126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Вертикально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вертикально</w:t>
            </w:r>
          </w:p>
        </w:tc>
        <w:tc>
          <w:tcPr>
            <w:tcW w:w="2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13C2" w:rsidRPr="007913C2" w:rsidTr="00E00192">
        <w:trPr>
          <w:tblCellSpacing w:w="0" w:type="dxa"/>
          <w:jc w:val="center"/>
        </w:trPr>
        <w:tc>
          <w:tcPr>
            <w:tcW w:w="1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за объект</w:t>
            </w:r>
          </w:p>
        </w:tc>
        <w:tc>
          <w:tcPr>
            <w:tcW w:w="12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E00192" w:rsidRDefault="00E00192" w:rsidP="00F30099">
      <w:pPr>
        <w:spacing w:after="0" w:line="240" w:lineRule="auto"/>
        <w:ind w:left="9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3C2" w:rsidRPr="007913C2" w:rsidRDefault="007913C2" w:rsidP="00F30099">
      <w:pPr>
        <w:spacing w:after="0" w:line="240" w:lineRule="auto"/>
        <w:ind w:left="9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2. Пример подсчёта очков.</w:t>
      </w:r>
    </w:p>
    <w:tbl>
      <w:tblPr>
        <w:tblW w:w="1020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494"/>
        <w:gridCol w:w="1400"/>
        <w:gridCol w:w="1586"/>
        <w:gridCol w:w="1395"/>
        <w:gridCol w:w="1465"/>
        <w:gridCol w:w="1395"/>
        <w:gridCol w:w="1465"/>
      </w:tblGrid>
      <w:tr w:rsidR="007913C2" w:rsidRPr="007913C2" w:rsidTr="007913C2">
        <w:trPr>
          <w:tblCellSpacing w:w="0" w:type="dxa"/>
          <w:jc w:val="center"/>
        </w:trPr>
        <w:tc>
          <w:tcPr>
            <w:tcW w:w="3288" w:type="dxa"/>
            <w:gridSpan w:val="3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3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Раунд 1 (Красный, Синий, Зелёный, Синий, Зелёный)</w:t>
            </w:r>
          </w:p>
        </w:tc>
        <w:tc>
          <w:tcPr>
            <w:tcW w:w="243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Раунд 2 (Синий, Зелёный, Зелёный, Красный, Синий)</w:t>
            </w:r>
          </w:p>
        </w:tc>
      </w:tr>
      <w:tr w:rsidR="007913C2" w:rsidRPr="007913C2" w:rsidTr="007913C2">
        <w:trPr>
          <w:tblCellSpacing w:w="0" w:type="dxa"/>
          <w:jc w:val="center"/>
        </w:trPr>
        <w:tc>
          <w:tcPr>
            <w:tcW w:w="0" w:type="auto"/>
            <w:gridSpan w:val="3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Каманда</w:t>
            </w:r>
            <w:proofErr w:type="spellEnd"/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A</w:t>
            </w:r>
          </w:p>
        </w:tc>
        <w:tc>
          <w:tcPr>
            <w:tcW w:w="1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Каманда</w:t>
            </w:r>
            <w:proofErr w:type="spellEnd"/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B</w:t>
            </w:r>
          </w:p>
        </w:tc>
        <w:tc>
          <w:tcPr>
            <w:tcW w:w="1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Каманда</w:t>
            </w:r>
            <w:proofErr w:type="spellEnd"/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A</w:t>
            </w:r>
          </w:p>
        </w:tc>
        <w:tc>
          <w:tcPr>
            <w:tcW w:w="1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Каманда</w:t>
            </w:r>
            <w:proofErr w:type="spellEnd"/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B</w:t>
            </w:r>
          </w:p>
        </w:tc>
      </w:tr>
      <w:tr w:rsidR="007913C2" w:rsidRPr="007913C2" w:rsidTr="007913C2">
        <w:trPr>
          <w:tblCellSpacing w:w="0" w:type="dxa"/>
          <w:jc w:val="center"/>
        </w:trPr>
        <w:tc>
          <w:tcPr>
            <w:tcW w:w="127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Краска</w:t>
            </w:r>
          </w:p>
        </w:tc>
        <w:tc>
          <w:tcPr>
            <w:tcW w:w="20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Правильное размещение</w:t>
            </w:r>
          </w:p>
        </w:tc>
        <w:tc>
          <w:tcPr>
            <w:tcW w:w="1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  <w:proofErr w:type="spellStart"/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object</w:t>
            </w:r>
            <w:proofErr w:type="spellEnd"/>
          </w:p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(5×10 = 50)</w:t>
            </w:r>
          </w:p>
        </w:tc>
        <w:tc>
          <w:tcPr>
            <w:tcW w:w="1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object</w:t>
            </w:r>
            <w:proofErr w:type="spellEnd"/>
          </w:p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(4×10 = 40)</w:t>
            </w:r>
          </w:p>
        </w:tc>
        <w:tc>
          <w:tcPr>
            <w:tcW w:w="1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object</w:t>
            </w:r>
            <w:proofErr w:type="spellEnd"/>
          </w:p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(4×10 = 40)</w:t>
            </w:r>
          </w:p>
        </w:tc>
        <w:tc>
          <w:tcPr>
            <w:tcW w:w="1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object</w:t>
            </w:r>
            <w:proofErr w:type="spellEnd"/>
          </w:p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(3×10 = 30)</w:t>
            </w:r>
          </w:p>
        </w:tc>
      </w:tr>
      <w:tr w:rsidR="007913C2" w:rsidRPr="007913C2" w:rsidTr="007913C2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правильном порядке</w:t>
            </w:r>
          </w:p>
        </w:tc>
        <w:tc>
          <w:tcPr>
            <w:tcW w:w="1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Да: 10</w:t>
            </w:r>
          </w:p>
        </w:tc>
        <w:tc>
          <w:tcPr>
            <w:tcW w:w="1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Нет: 0</w:t>
            </w:r>
          </w:p>
        </w:tc>
        <w:tc>
          <w:tcPr>
            <w:tcW w:w="1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Нет: 0</w:t>
            </w:r>
          </w:p>
        </w:tc>
        <w:tc>
          <w:tcPr>
            <w:tcW w:w="1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Нет: 0</w:t>
            </w:r>
          </w:p>
        </w:tc>
      </w:tr>
      <w:tr w:rsidR="007913C2" w:rsidRPr="007913C2" w:rsidTr="007913C2">
        <w:trPr>
          <w:tblCellSpacing w:w="0" w:type="dxa"/>
          <w:jc w:val="center"/>
        </w:trPr>
        <w:tc>
          <w:tcPr>
            <w:tcW w:w="127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Цилиндр</w:t>
            </w:r>
          </w:p>
        </w:tc>
        <w:tc>
          <w:tcPr>
            <w:tcW w:w="20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Вынос из Зоны Цилиндра</w:t>
            </w:r>
          </w:p>
        </w:tc>
        <w:tc>
          <w:tcPr>
            <w:tcW w:w="1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7913C2" w:rsidRPr="007913C2" w:rsidTr="007913C2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Полностью в Зоне Хранения</w:t>
            </w:r>
          </w:p>
        </w:tc>
        <w:tc>
          <w:tcPr>
            <w:tcW w:w="1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Вертикально</w:t>
            </w:r>
          </w:p>
        </w:tc>
        <w:tc>
          <w:tcPr>
            <w:tcW w:w="1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(10)</w:t>
            </w:r>
          </w:p>
        </w:tc>
        <w:tc>
          <w:tcPr>
            <w:tcW w:w="1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(10)</w:t>
            </w:r>
          </w:p>
        </w:tc>
        <w:tc>
          <w:tcPr>
            <w:tcW w:w="1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(0)</w:t>
            </w:r>
          </w:p>
        </w:tc>
        <w:tc>
          <w:tcPr>
            <w:tcW w:w="1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(10)</w:t>
            </w:r>
          </w:p>
        </w:tc>
      </w:tr>
      <w:tr w:rsidR="007913C2" w:rsidRPr="007913C2" w:rsidTr="007913C2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вертикально</w:t>
            </w:r>
          </w:p>
        </w:tc>
        <w:tc>
          <w:tcPr>
            <w:tcW w:w="1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(0)</w:t>
            </w:r>
          </w:p>
        </w:tc>
        <w:tc>
          <w:tcPr>
            <w:tcW w:w="1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(0)</w:t>
            </w:r>
          </w:p>
        </w:tc>
        <w:tc>
          <w:tcPr>
            <w:tcW w:w="1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(5)</w:t>
            </w:r>
          </w:p>
        </w:tc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(0)</w:t>
            </w:r>
          </w:p>
        </w:tc>
      </w:tr>
      <w:tr w:rsidR="007913C2" w:rsidRPr="007913C2" w:rsidTr="007913C2">
        <w:trPr>
          <w:tblCellSpacing w:w="0" w:type="dxa"/>
          <w:jc w:val="center"/>
        </w:trPr>
        <w:tc>
          <w:tcPr>
            <w:tcW w:w="328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Финиш в зоне</w:t>
            </w:r>
            <w:proofErr w:type="gramStart"/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1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Нет(0)</w:t>
            </w:r>
          </w:p>
        </w:tc>
        <w:tc>
          <w:tcPr>
            <w:tcW w:w="1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Да(10)</w:t>
            </w:r>
          </w:p>
        </w:tc>
        <w:tc>
          <w:tcPr>
            <w:tcW w:w="1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Нет(0)</w:t>
            </w:r>
          </w:p>
        </w:tc>
        <w:tc>
          <w:tcPr>
            <w:tcW w:w="1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Нет(0)</w:t>
            </w:r>
          </w:p>
        </w:tc>
      </w:tr>
      <w:tr w:rsidR="007913C2" w:rsidRPr="007913C2" w:rsidTr="007913C2">
        <w:trPr>
          <w:tblCellSpacing w:w="0" w:type="dxa"/>
          <w:jc w:val="center"/>
        </w:trPr>
        <w:tc>
          <w:tcPr>
            <w:tcW w:w="328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Финиш в зоне</w:t>
            </w:r>
            <w:proofErr w:type="gramStart"/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</w:t>
            </w:r>
            <w:proofErr w:type="gramEnd"/>
          </w:p>
        </w:tc>
        <w:tc>
          <w:tcPr>
            <w:tcW w:w="1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Да(20)</w:t>
            </w:r>
          </w:p>
        </w:tc>
        <w:tc>
          <w:tcPr>
            <w:tcW w:w="1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Нет(0)</w:t>
            </w:r>
          </w:p>
        </w:tc>
        <w:tc>
          <w:tcPr>
            <w:tcW w:w="1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Да(20)</w:t>
            </w:r>
          </w:p>
        </w:tc>
        <w:tc>
          <w:tcPr>
            <w:tcW w:w="1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Да(20)</w:t>
            </w:r>
          </w:p>
        </w:tc>
      </w:tr>
      <w:tr w:rsidR="007913C2" w:rsidRPr="007913C2" w:rsidTr="007913C2">
        <w:trPr>
          <w:tblCellSpacing w:w="0" w:type="dxa"/>
          <w:jc w:val="center"/>
        </w:trPr>
        <w:tc>
          <w:tcPr>
            <w:tcW w:w="328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выполнения задания</w:t>
            </w:r>
          </w:p>
        </w:tc>
        <w:tc>
          <w:tcPr>
            <w:tcW w:w="1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01:10.18</w:t>
            </w:r>
          </w:p>
        </w:tc>
        <w:tc>
          <w:tcPr>
            <w:tcW w:w="1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01:05.20</w:t>
            </w:r>
          </w:p>
        </w:tc>
        <w:tc>
          <w:tcPr>
            <w:tcW w:w="1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0:58.34</w:t>
            </w:r>
          </w:p>
        </w:tc>
        <w:tc>
          <w:tcPr>
            <w:tcW w:w="1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0:55.20</w:t>
            </w:r>
          </w:p>
        </w:tc>
      </w:tr>
      <w:tr w:rsidR="007913C2" w:rsidRPr="007913C2" w:rsidTr="007913C2">
        <w:trPr>
          <w:tblCellSpacing w:w="0" w:type="dxa"/>
          <w:jc w:val="center"/>
        </w:trPr>
        <w:tc>
          <w:tcPr>
            <w:tcW w:w="328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очков</w:t>
            </w:r>
          </w:p>
        </w:tc>
        <w:tc>
          <w:tcPr>
            <w:tcW w:w="1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(50 + 10 + 10 + 10 + 0 + 10 + 0 + 10)</w:t>
            </w:r>
          </w:p>
        </w:tc>
        <w:tc>
          <w:tcPr>
            <w:tcW w:w="1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(40 + 0 + 10 + 10 + 0 + 10 + 0 + 10)</w:t>
            </w:r>
          </w:p>
        </w:tc>
        <w:tc>
          <w:tcPr>
            <w:tcW w:w="1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(40 + 0 + 10 + 0 + 5 + 10 + 0 + 10)</w:t>
            </w:r>
          </w:p>
        </w:tc>
        <w:tc>
          <w:tcPr>
            <w:tcW w:w="1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(30 + 0 + 10 + 10 + 0 + 0 + 0 + 0)</w:t>
            </w:r>
          </w:p>
        </w:tc>
      </w:tr>
    </w:tbl>
    <w:p w:rsidR="007913C2" w:rsidRDefault="007913C2" w:rsidP="00F30099">
      <w:pPr>
        <w:spacing w:after="0" w:line="240" w:lineRule="auto"/>
        <w:jc w:val="both"/>
      </w:pPr>
    </w:p>
    <w:p w:rsidR="007913C2" w:rsidRDefault="007913C2" w:rsidP="00F30099">
      <w:pPr>
        <w:spacing w:after="0" w:line="240" w:lineRule="auto"/>
        <w:jc w:val="both"/>
      </w:pPr>
      <w:r>
        <w:br w:type="page"/>
      </w:r>
    </w:p>
    <w:p w:rsidR="007913C2" w:rsidRPr="00E00192" w:rsidRDefault="007913C2" w:rsidP="00E001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E0019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Боробудур</w:t>
      </w:r>
      <w:proofErr w:type="spellEnd"/>
      <w:r w:rsidRPr="00E0019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(Средняя группа)</w:t>
      </w:r>
    </w:p>
    <w:p w:rsidR="007913C2" w:rsidRPr="007913C2" w:rsidRDefault="007913C2" w:rsidP="00E001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08729" cy="2004060"/>
            <wp:effectExtent l="19050" t="0" r="0" b="0"/>
            <wp:docPr id="41" name="Рисунок 41" descr="http://ubuntuone.com/2MNS8lJluhAuoZembxzI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ubuntuone.com/2MNS8lJluhAuoZembxzIo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729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3C2" w:rsidRPr="007913C2" w:rsidRDefault="007913C2" w:rsidP="00F300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Боробуду́</w:t>
      </w:r>
      <w:proofErr w:type="gramStart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spellEnd"/>
      <w:proofErr w:type="gramEnd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построенная приблизительно в 9 веке буддийская ступа и связанный с ней храмовый комплекс традиции буддизма махаяны, расположенные в </w:t>
      </w:r>
      <w:proofErr w:type="spellStart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Магеланге</w:t>
      </w:r>
      <w:proofErr w:type="spellEnd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центральной части острова Ява (Индонезия). Этот памятник архитектуры покоится на семи платформах-основаниях: шести квадратных и трёх круглых. Храм украшают 2672 барельефа и 504 статуи Будды. Основной купол, установленный в центре верхней платформы, окружён 72 перфорированными ступами в виде колоколов, внутри которых находятся статуи сидящего Будды. Храм был построен приблизительно в 9 веке в период правления династии </w:t>
      </w:r>
      <w:proofErr w:type="spellStart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Сайелендра</w:t>
      </w:r>
      <w:proofErr w:type="spellEnd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Архитектура храма в целом отражает стиль, принятый в империи </w:t>
      </w:r>
      <w:proofErr w:type="spellStart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Гупта</w:t>
      </w:r>
      <w:proofErr w:type="spellEnd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(государство в Индии под началом династии </w:t>
      </w:r>
      <w:proofErr w:type="spellStart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Гупта</w:t>
      </w:r>
      <w:proofErr w:type="spellEnd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существовавшее в период приблизительно с 320 по 550 годы), что свидетельствует о влиянии Индии, однако значительное количество барельефов и элементов  декора, выполненных в местном стиле, делают </w:t>
      </w:r>
      <w:proofErr w:type="spellStart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Боробудур</w:t>
      </w:r>
      <w:proofErr w:type="spellEnd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поистине индонезийским храмом. До сих пор </w:t>
      </w:r>
      <w:proofErr w:type="spellStart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Боробудур</w:t>
      </w:r>
      <w:proofErr w:type="spellEnd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местом паломничества и молитв. Паломники проходят семь раз по часовой стрелке на каждом уровне мимо 1460 барельефов, расположенных на стенах и балюстрадах. Прикосновение к каждому Будде из ступ на верхнем ярусе, согласно </w:t>
      </w:r>
      <w:proofErr w:type="spellStart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повериям</w:t>
      </w:r>
      <w:proofErr w:type="spellEnd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приносит счастье. </w:t>
      </w:r>
      <w:r w:rsidRPr="007913C2">
        <w:rPr>
          <w:rFonts w:ascii="MS Mincho" w:eastAsia="MS Mincho" w:hAnsi="MS Mincho" w:cs="MS Mincho"/>
          <w:sz w:val="24"/>
          <w:szCs w:val="24"/>
          <w:lang w:eastAsia="ru-RU"/>
        </w:rPr>
        <w:t> </w:t>
      </w:r>
    </w:p>
    <w:p w:rsidR="007913C2" w:rsidRPr="007913C2" w:rsidRDefault="007913C2" w:rsidP="00F300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Лишь в 1814 году губернатор-лейтенант </w:t>
      </w:r>
      <w:proofErr w:type="spellStart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Стэмфорд</w:t>
      </w:r>
      <w:proofErr w:type="spellEnd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Раффлз</w:t>
      </w:r>
      <w:proofErr w:type="spellEnd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обнаружил монумент во время английской оккупации острова в ходе англо-голландской войны. Когда он прибыл в </w:t>
      </w:r>
      <w:proofErr w:type="spellStart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Семаранг</w:t>
      </w:r>
      <w:proofErr w:type="spellEnd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он получил сообщение о том, что обнаружен холм с большим количеством камней с резьбой. В 1907—1911 годах Теодор </w:t>
      </w:r>
      <w:proofErr w:type="spellStart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</w:t>
      </w:r>
      <w:proofErr w:type="spellEnd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Эрп</w:t>
      </w:r>
      <w:proofErr w:type="spellEnd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предпринял первую капитальную реставрацию комплекса. С 1900 года молодой офицер входил в </w:t>
      </w:r>
      <w:proofErr w:type="spellStart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Боробудурскую</w:t>
      </w:r>
      <w:proofErr w:type="spellEnd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Комиссию в </w:t>
      </w:r>
      <w:proofErr w:type="spellStart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Магеланге</w:t>
      </w:r>
      <w:proofErr w:type="spellEnd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Реставрация увенчалась большим успехом, и комплекс приобрёл торжественный и внушительный вид.</w:t>
      </w:r>
    </w:p>
    <w:p w:rsidR="007913C2" w:rsidRPr="007913C2" w:rsidRDefault="007913C2" w:rsidP="00F300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913C2" w:rsidRPr="007913C2" w:rsidRDefault="007913C2" w:rsidP="00F300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причине ограниченного бюджета в первую очередь проводились работы по улучшению дренажа и восстановлению общей структуры. Для долгосрочной реставрации требовалось много дополнительной работы. Кроме того, </w:t>
      </w:r>
      <w:proofErr w:type="spellStart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Боробудур</w:t>
      </w:r>
      <w:proofErr w:type="spellEnd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</w:t>
      </w:r>
      <w:proofErr w:type="gramEnd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холме, и необходима работа по предохранению памятника от размывания почвы, проваливанию, коррозии и повреждений от растительности джунглей.</w:t>
      </w:r>
    </w:p>
    <w:p w:rsidR="007913C2" w:rsidRPr="007913C2" w:rsidRDefault="007913C2" w:rsidP="00F300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913C2" w:rsidRPr="007913C2" w:rsidRDefault="007913C2" w:rsidP="00F300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Единственным решением была бы полная разборка сооружения, укрепление холма и полная реставрация. Эта огромная работа была проведена в 1973—1984 годах под эгидой ЮНЕСКО. Сейчас комплекс </w:t>
      </w:r>
      <w:proofErr w:type="spellStart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Боробудур</w:t>
      </w:r>
      <w:proofErr w:type="spellEnd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входит в число объектов Всемирного наследия.  (</w:t>
      </w:r>
      <w:hyperlink r:id="rId31" w:history="1">
        <w:r w:rsidRPr="007913C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Ссылка на </w:t>
        </w:r>
        <w:proofErr w:type="spellStart"/>
        <w:r w:rsidRPr="007913C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Википедию</w:t>
        </w:r>
        <w:proofErr w:type="spellEnd"/>
      </w:hyperlink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). </w:t>
      </w:r>
    </w:p>
    <w:p w:rsidR="007913C2" w:rsidRPr="007913C2" w:rsidRDefault="007913C2" w:rsidP="00F300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913C2" w:rsidRDefault="007913C2" w:rsidP="00F300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Необходимо построить робота моделирующего процесс помощи при реставрации храма.</w:t>
      </w:r>
    </w:p>
    <w:p w:rsidR="00E00192" w:rsidRPr="007913C2" w:rsidRDefault="00E00192" w:rsidP="00F300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3C2" w:rsidRPr="00E00192" w:rsidRDefault="007913C2" w:rsidP="00F30099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019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1. Условия состязания</w:t>
      </w:r>
    </w:p>
    <w:p w:rsidR="007913C2" w:rsidRPr="007913C2" w:rsidRDefault="007913C2" w:rsidP="00F300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32070" cy="2504450"/>
            <wp:effectExtent l="19050" t="0" r="0" b="0"/>
            <wp:docPr id="42" name="Рисунок 42" descr="http://wroboto.ru/netcat_files/userfiles/2013/RulesWRO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roboto.ru/netcat_files/userfiles/2013/RulesWRO/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70" cy="250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65998" cy="2651969"/>
            <wp:effectExtent l="19050" t="0" r="0" b="0"/>
            <wp:docPr id="43" name="Рисунок 43" descr="http://wroboto.ru/netcat_files/userfiles/2013/RulesWRO/bar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roboto.ru/netcat_files/userfiles/2013/RulesWRO/bara-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904" cy="265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3C2" w:rsidRPr="007913C2" w:rsidRDefault="007913C2" w:rsidP="00F30099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начале попытки, робот размещается в 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зоне старта.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начала попытки части робота не должны выходить за 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зону старта.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того как оператор сообщит о готовности, судья даёт сигнал на запуск робота.</w:t>
      </w:r>
    </w:p>
    <w:p w:rsidR="007913C2" w:rsidRPr="007913C2" w:rsidRDefault="007913C2" w:rsidP="00F30099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запуска робот проезжает через 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ров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зону храма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зоне храма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снять все с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тупы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статуй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установить их вне</w:t>
      </w:r>
      <w:r w:rsidR="007610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зоны статуй 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(серые квадраты). Далее, необходимо отвезти ч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ёрную статую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зону финиша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проехав по 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лестнице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8523" w:type="dxa"/>
        <w:tblCellSpacing w:w="7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61"/>
        <w:gridCol w:w="3544"/>
        <w:gridCol w:w="3118"/>
      </w:tblGrid>
      <w:tr w:rsidR="007913C2" w:rsidRPr="007913C2" w:rsidTr="007913C2">
        <w:trPr>
          <w:tblCellSpacing w:w="7" w:type="dxa"/>
        </w:trPr>
        <w:tc>
          <w:tcPr>
            <w:tcW w:w="1840" w:type="dxa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6101" cy="960120"/>
                  <wp:effectExtent l="19050" t="0" r="1649" b="0"/>
                  <wp:docPr id="44" name="Рисунок 44" descr="http://wroboto.ru/netcat_files/userfiles/2013/RulesWRO/bara_stu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roboto.ru/netcat_files/userfiles/2013/RulesWRO/bara_stu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101" cy="96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98997" cy="1303020"/>
                  <wp:effectExtent l="19050" t="0" r="1153" b="0"/>
                  <wp:docPr id="45" name="Рисунок 45" descr="http://wroboto.ru/netcat_files/userfiles/2013/RulesWRO/bara_b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roboto.ru/netcat_files/userfiles/2013/RulesWRO/bara_b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997" cy="1303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5076" cy="1531620"/>
                  <wp:effectExtent l="19050" t="0" r="324" b="0"/>
                  <wp:docPr id="46" name="Рисунок 46" descr="http://wroboto.ru/netcat_files/userfiles/2013/RulesWRO/bara_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roboto.ru/netcat_files/userfiles/2013/RulesWRO/bara_g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076" cy="153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3C2" w:rsidRPr="007913C2" w:rsidTr="007913C2">
        <w:trPr>
          <w:tblCellSpacing w:w="7" w:type="dxa"/>
        </w:trPr>
        <w:tc>
          <w:tcPr>
            <w:tcW w:w="1840" w:type="dxa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Ступа</w:t>
            </w:r>
          </w:p>
        </w:tc>
        <w:tc>
          <w:tcPr>
            <w:tcW w:w="3530" w:type="dxa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Черная статуя</w:t>
            </w:r>
          </w:p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изобразжает</w:t>
            </w:r>
            <w:proofErr w:type="spellEnd"/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статую в плохом состоянии, которую необходимо отправить на реставрацию. </w:t>
            </w:r>
          </w:p>
        </w:tc>
        <w:tc>
          <w:tcPr>
            <w:tcW w:w="3097" w:type="dxa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Серая статуя</w:t>
            </w: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изображает статую в хорошем состоянии.</w:t>
            </w:r>
          </w:p>
        </w:tc>
      </w:tr>
    </w:tbl>
    <w:p w:rsidR="007913C2" w:rsidRPr="007913C2" w:rsidRDefault="007913C2" w:rsidP="00F3009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913C2">
        <w:rPr>
          <w:rFonts w:ascii="Times New Roman" w:eastAsia="Times New Roman" w:hAnsi="Times New Roman" w:cs="Times New Roman"/>
          <w:i/>
          <w:iCs/>
          <w:color w:val="008000"/>
          <w:sz w:val="24"/>
          <w:szCs w:val="24"/>
          <w:lang w:eastAsia="ru-RU"/>
        </w:rPr>
        <w:t>Сту́па</w:t>
      </w:r>
      <w:proofErr w:type="spellEnd"/>
      <w:r w:rsidRPr="007913C2">
        <w:rPr>
          <w:rFonts w:ascii="Times New Roman" w:eastAsia="Times New Roman" w:hAnsi="Times New Roman" w:cs="Times New Roman"/>
          <w:i/>
          <w:iCs/>
          <w:color w:val="008000"/>
          <w:sz w:val="24"/>
          <w:szCs w:val="24"/>
          <w:lang w:eastAsia="ru-RU"/>
        </w:rPr>
        <w:t xml:space="preserve"> (санскр., </w:t>
      </w:r>
      <w:proofErr w:type="spellStart"/>
      <w:r w:rsidRPr="007913C2">
        <w:rPr>
          <w:rFonts w:ascii="Times New Roman" w:eastAsia="Times New Roman" w:hAnsi="Times New Roman" w:cs="Times New Roman"/>
          <w:i/>
          <w:iCs/>
          <w:color w:val="008000"/>
          <w:sz w:val="24"/>
          <w:szCs w:val="24"/>
          <w:lang w:eastAsia="ru-RU"/>
        </w:rPr>
        <w:t>stūpa</w:t>
      </w:r>
      <w:proofErr w:type="spellEnd"/>
      <w:r w:rsidRPr="007913C2">
        <w:rPr>
          <w:rFonts w:ascii="Times New Roman" w:eastAsia="Times New Roman" w:hAnsi="Times New Roman" w:cs="Times New Roman"/>
          <w:i/>
          <w:iCs/>
          <w:color w:val="008000"/>
          <w:sz w:val="24"/>
          <w:szCs w:val="24"/>
          <w:lang w:eastAsia="ru-RU"/>
        </w:rPr>
        <w:t xml:space="preserve"> IAST, «макушка, куча земли, камней, земляной холм»[1], </w:t>
      </w:r>
      <w:proofErr w:type="spellStart"/>
      <w:r w:rsidRPr="007913C2">
        <w:rPr>
          <w:rFonts w:ascii="Times New Roman" w:eastAsia="Times New Roman" w:hAnsi="Times New Roman" w:cs="Times New Roman"/>
          <w:i/>
          <w:iCs/>
          <w:color w:val="008000"/>
          <w:sz w:val="24"/>
          <w:szCs w:val="24"/>
          <w:lang w:eastAsia="ru-RU"/>
        </w:rPr>
        <w:t>тиб</w:t>
      </w:r>
      <w:proofErr w:type="spellEnd"/>
      <w:r w:rsidRPr="007913C2">
        <w:rPr>
          <w:rFonts w:ascii="Times New Roman" w:eastAsia="Times New Roman" w:hAnsi="Times New Roman" w:cs="Times New Roman"/>
          <w:i/>
          <w:iCs/>
          <w:color w:val="008000"/>
          <w:sz w:val="24"/>
          <w:szCs w:val="24"/>
          <w:lang w:eastAsia="ru-RU"/>
        </w:rPr>
        <w:t xml:space="preserve">. </w:t>
      </w:r>
      <w:proofErr w:type="spellStart"/>
      <w:r w:rsidRPr="007913C2">
        <w:rPr>
          <w:rFonts w:ascii="Times New Roman" w:eastAsia="Times New Roman" w:hAnsi="Times New Roman" w:cs="Times New Roman"/>
          <w:i/>
          <w:iCs/>
          <w:color w:val="008000"/>
          <w:sz w:val="24"/>
          <w:szCs w:val="24"/>
          <w:lang w:eastAsia="ru-RU"/>
        </w:rPr>
        <w:t>чойтэн</w:t>
      </w:r>
      <w:proofErr w:type="spellEnd"/>
      <w:r w:rsidRPr="007913C2">
        <w:rPr>
          <w:rFonts w:ascii="Times New Roman" w:eastAsia="Times New Roman" w:hAnsi="Times New Roman" w:cs="Times New Roman"/>
          <w:i/>
          <w:iCs/>
          <w:color w:val="008000"/>
          <w:sz w:val="24"/>
          <w:szCs w:val="24"/>
          <w:lang w:eastAsia="ru-RU"/>
        </w:rPr>
        <w:t xml:space="preserve">, </w:t>
      </w:r>
      <w:proofErr w:type="spellStart"/>
      <w:r w:rsidRPr="007913C2">
        <w:rPr>
          <w:rFonts w:ascii="Times New Roman" w:eastAsia="Times New Roman" w:hAnsi="Times New Roman" w:cs="Times New Roman"/>
          <w:i/>
          <w:iCs/>
          <w:color w:val="008000"/>
          <w:sz w:val="24"/>
          <w:szCs w:val="24"/>
          <w:lang w:eastAsia="ru-RU"/>
        </w:rPr>
        <w:t>монг</w:t>
      </w:r>
      <w:proofErr w:type="spellEnd"/>
      <w:r w:rsidRPr="007913C2">
        <w:rPr>
          <w:rFonts w:ascii="Times New Roman" w:eastAsia="Times New Roman" w:hAnsi="Times New Roman" w:cs="Times New Roman"/>
          <w:i/>
          <w:iCs/>
          <w:color w:val="008000"/>
          <w:sz w:val="24"/>
          <w:szCs w:val="24"/>
          <w:lang w:eastAsia="ru-RU"/>
        </w:rPr>
        <w:t xml:space="preserve">. </w:t>
      </w:r>
      <w:proofErr w:type="spellStart"/>
      <w:r w:rsidRPr="007913C2">
        <w:rPr>
          <w:rFonts w:ascii="Times New Roman" w:eastAsia="Times New Roman" w:hAnsi="Times New Roman" w:cs="Times New Roman"/>
          <w:i/>
          <w:iCs/>
          <w:color w:val="008000"/>
          <w:sz w:val="24"/>
          <w:szCs w:val="24"/>
          <w:lang w:eastAsia="ru-RU"/>
        </w:rPr>
        <w:t>суварг</w:t>
      </w:r>
      <w:proofErr w:type="gramStart"/>
      <w:r w:rsidRPr="007913C2">
        <w:rPr>
          <w:rFonts w:ascii="Times New Roman" w:eastAsia="Times New Roman" w:hAnsi="Times New Roman" w:cs="Times New Roman"/>
          <w:i/>
          <w:iCs/>
          <w:color w:val="008000"/>
          <w:sz w:val="24"/>
          <w:szCs w:val="24"/>
          <w:lang w:eastAsia="ru-RU"/>
        </w:rPr>
        <w:t>а</w:t>
      </w:r>
      <w:proofErr w:type="spellEnd"/>
      <w:r w:rsidRPr="007913C2">
        <w:rPr>
          <w:rFonts w:ascii="Times New Roman" w:eastAsia="Times New Roman" w:hAnsi="Times New Roman" w:cs="Times New Roman"/>
          <w:i/>
          <w:iCs/>
          <w:color w:val="008000"/>
          <w:sz w:val="24"/>
          <w:szCs w:val="24"/>
          <w:lang w:eastAsia="ru-RU"/>
        </w:rPr>
        <w:t>(</w:t>
      </w:r>
      <w:proofErr w:type="spellStart"/>
      <w:proofErr w:type="gramEnd"/>
      <w:r w:rsidRPr="007913C2">
        <w:rPr>
          <w:rFonts w:ascii="Times New Roman" w:eastAsia="Times New Roman" w:hAnsi="Times New Roman" w:cs="Times New Roman"/>
          <w:i/>
          <w:iCs/>
          <w:color w:val="008000"/>
          <w:sz w:val="24"/>
          <w:szCs w:val="24"/>
          <w:lang w:eastAsia="ru-RU"/>
        </w:rPr>
        <w:t>н</w:t>
      </w:r>
      <w:proofErr w:type="spellEnd"/>
      <w:r w:rsidRPr="007913C2">
        <w:rPr>
          <w:rFonts w:ascii="Times New Roman" w:eastAsia="Times New Roman" w:hAnsi="Times New Roman" w:cs="Times New Roman"/>
          <w:i/>
          <w:iCs/>
          <w:color w:val="008000"/>
          <w:sz w:val="24"/>
          <w:szCs w:val="24"/>
          <w:lang w:eastAsia="ru-RU"/>
        </w:rPr>
        <w:t xml:space="preserve">)) — буддийское архитектурно-скульптурное монолитное монументальное и культовое сооружение, имеющее полусферические очертания.[1] Первоначально ступа представляла собой </w:t>
      </w:r>
      <w:proofErr w:type="spellStart"/>
      <w:r w:rsidRPr="007913C2">
        <w:rPr>
          <w:rFonts w:ascii="Times New Roman" w:eastAsia="Times New Roman" w:hAnsi="Times New Roman" w:cs="Times New Roman"/>
          <w:i/>
          <w:iCs/>
          <w:color w:val="008000"/>
          <w:sz w:val="24"/>
          <w:szCs w:val="24"/>
          <w:lang w:eastAsia="ru-RU"/>
        </w:rPr>
        <w:t>реликварий</w:t>
      </w:r>
      <w:proofErr w:type="spellEnd"/>
      <w:r w:rsidRPr="007913C2">
        <w:rPr>
          <w:rFonts w:ascii="Times New Roman" w:eastAsia="Times New Roman" w:hAnsi="Times New Roman" w:cs="Times New Roman"/>
          <w:i/>
          <w:iCs/>
          <w:color w:val="008000"/>
          <w:sz w:val="24"/>
          <w:szCs w:val="24"/>
          <w:lang w:eastAsia="ru-RU"/>
        </w:rPr>
        <w:t xml:space="preserve">, а затем стала памятником, </w:t>
      </w:r>
      <w:r w:rsidRPr="007913C2">
        <w:rPr>
          <w:rFonts w:ascii="Times New Roman" w:eastAsia="Times New Roman" w:hAnsi="Times New Roman" w:cs="Times New Roman"/>
          <w:i/>
          <w:iCs/>
          <w:color w:val="008000"/>
          <w:sz w:val="24"/>
          <w:szCs w:val="24"/>
          <w:lang w:eastAsia="ru-RU"/>
        </w:rPr>
        <w:lastRenderedPageBreak/>
        <w:t xml:space="preserve">возводившимся в честь какого-то события в буддизме.[1] Исторически восходит к могильным курганам, сооружавшимся для погребения царей или вождей. </w:t>
      </w:r>
      <w:hyperlink r:id="rId37" w:history="1">
        <w:r w:rsidRPr="007913C2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(</w:t>
        </w:r>
        <w:proofErr w:type="spellStart"/>
        <w:r w:rsidRPr="007913C2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Википедия</w:t>
        </w:r>
        <w:proofErr w:type="spellEnd"/>
        <w:r w:rsidRPr="007913C2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)</w:t>
        </w:r>
      </w:hyperlink>
    </w:p>
    <w:p w:rsidR="007913C2" w:rsidRPr="007913C2" w:rsidRDefault="007913C2" w:rsidP="00F30099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начале попытки четыре 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статуи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надетыми на них 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ступами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располагаются в 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зонах статуй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Три из четырёх статуй – серые, одна чёрная. </w:t>
      </w:r>
      <w:r w:rsidRPr="007913C2">
        <w:rPr>
          <w:rFonts w:ascii="Times New Roman" w:eastAsia="Times New Roman" w:hAnsi="Times New Roman" w:cs="Times New Roman"/>
          <w:color w:val="800080"/>
          <w:sz w:val="24"/>
          <w:szCs w:val="24"/>
          <w:lang w:eastAsia="ru-RU"/>
        </w:rPr>
        <w:t>По окончании попытки каждая серая статуя должна касаться </w:t>
      </w:r>
      <w:r w:rsidRPr="007913C2"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lang w:eastAsia="ru-RU"/>
        </w:rPr>
        <w:t>зоны статуи</w:t>
      </w:r>
      <w:r w:rsidRPr="007913C2">
        <w:rPr>
          <w:rFonts w:ascii="Times New Roman" w:eastAsia="Times New Roman" w:hAnsi="Times New Roman" w:cs="Times New Roman"/>
          <w:color w:val="800080"/>
          <w:sz w:val="24"/>
          <w:szCs w:val="24"/>
          <w:lang w:eastAsia="ru-RU"/>
        </w:rPr>
        <w:t>.</w:t>
      </w:r>
    </w:p>
    <w:p w:rsidR="007913C2" w:rsidRPr="007913C2" w:rsidRDefault="007913C2" w:rsidP="00F30099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начале каждого раунда, расположение 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чёрной статуи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определяется случайно. Это расположение устанавливается для всех участников конкретного раунда.</w:t>
      </w:r>
    </w:p>
    <w:p w:rsidR="007913C2" w:rsidRPr="007913C2" w:rsidRDefault="007913C2" w:rsidP="00F30099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color w:val="800080"/>
          <w:sz w:val="24"/>
          <w:szCs w:val="24"/>
          <w:lang w:eastAsia="ru-RU"/>
        </w:rPr>
        <w:t>Робот может оставлять на поле свои части, не содержащие основные блоки (контроллер, приводы, датчики).</w:t>
      </w:r>
    </w:p>
    <w:p w:rsidR="007913C2" w:rsidRPr="007913C2" w:rsidRDefault="007913C2" w:rsidP="00F30099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Попытка заканчивается если:</w:t>
      </w:r>
    </w:p>
    <w:p w:rsidR="007913C2" w:rsidRPr="007913C2" w:rsidRDefault="007913C2" w:rsidP="00F30099">
      <w:pPr>
        <w:numPr>
          <w:ilvl w:val="0"/>
          <w:numId w:val="11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 коснулся робота.</w:t>
      </w:r>
    </w:p>
    <w:p w:rsidR="007913C2" w:rsidRPr="007913C2" w:rsidRDefault="007913C2" w:rsidP="00F30099">
      <w:pPr>
        <w:numPr>
          <w:ilvl w:val="0"/>
          <w:numId w:val="11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 коснулся одного из объектов соревнования.</w:t>
      </w:r>
    </w:p>
    <w:p w:rsidR="007913C2" w:rsidRPr="007913C2" w:rsidRDefault="007913C2" w:rsidP="00F30099">
      <w:pPr>
        <w:numPr>
          <w:ilvl w:val="0"/>
          <w:numId w:val="11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Окончилось максимальное время состязания (2 минуты).</w:t>
      </w:r>
    </w:p>
    <w:p w:rsidR="007913C2" w:rsidRPr="007913C2" w:rsidRDefault="007913C2" w:rsidP="00F30099">
      <w:pPr>
        <w:numPr>
          <w:ilvl w:val="0"/>
          <w:numId w:val="11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 находится полностью в зоне финиша.</w:t>
      </w:r>
    </w:p>
    <w:p w:rsidR="007913C2" w:rsidRDefault="007913C2" w:rsidP="00F30099">
      <w:pPr>
        <w:numPr>
          <w:ilvl w:val="0"/>
          <w:numId w:val="11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Зафиксированы любые другие нарушения правил.</w:t>
      </w:r>
    </w:p>
    <w:p w:rsidR="00E00192" w:rsidRPr="007913C2" w:rsidRDefault="00E00192" w:rsidP="00E00192">
      <w:pPr>
        <w:spacing w:after="0" w:line="240" w:lineRule="auto"/>
        <w:ind w:left="91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3C2" w:rsidRPr="00E00192" w:rsidRDefault="007913C2" w:rsidP="00F30099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019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2. Игровое поле</w:t>
      </w:r>
    </w:p>
    <w:p w:rsidR="007913C2" w:rsidRPr="007913C2" w:rsidRDefault="007913C2" w:rsidP="00F30099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Внутрении</w:t>
      </w:r>
      <w:proofErr w:type="spellEnd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размеры игрового поля составляют 2400 мм × 1200 мм. </w:t>
      </w:r>
    </w:p>
    <w:p w:rsidR="007913C2" w:rsidRPr="007913C2" w:rsidRDefault="007913C2" w:rsidP="00F30099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Игровое поле окружено ограничивающими бортиками шириной 16-20 мм.</w:t>
      </w:r>
    </w:p>
    <w:p w:rsidR="007913C2" w:rsidRPr="007913C2" w:rsidRDefault="007913C2" w:rsidP="00F30099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Ширина чёрной линии на поверхности игрового поля составляет 20 мм ± 1 мм.</w:t>
      </w:r>
    </w:p>
    <w:p w:rsidR="007913C2" w:rsidRPr="007913C2" w:rsidRDefault="007913C2" w:rsidP="00F30099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цвет поверхности стола – белый, за исключением чёрной линии, серых квадратов, 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зон старта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финиша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913C2" w:rsidRPr="007913C2" w:rsidRDefault="007913C2" w:rsidP="00F30099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игровом столе имеются: пониженный участок (Ров) глубиной 50 мм, а также две серии восходящих и нисходящих ступеней (6 ступеней, все разной высоты).</w:t>
      </w:r>
    </w:p>
    <w:p w:rsidR="007913C2" w:rsidRPr="007913C2" w:rsidRDefault="007913C2" w:rsidP="00F30099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Размеры квадратного возвышения: 300 </w:t>
      </w:r>
      <w:proofErr w:type="spellStart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spellEnd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300 мм и 100 мм в высоту.</w:t>
      </w:r>
    </w:p>
    <w:p w:rsidR="007913C2" w:rsidRPr="007913C2" w:rsidRDefault="007913C2" w:rsidP="00F30099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Квадратное возвышение окружено четырьмя серыми квадратами (100 </w:t>
      </w:r>
      <w:proofErr w:type="spellStart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spellEnd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100 мм) - 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зонами статуй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913C2" w:rsidRPr="007913C2" w:rsidRDefault="007913C2" w:rsidP="00F300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2788920"/>
            <wp:effectExtent l="19050" t="0" r="0" b="0"/>
            <wp:docPr id="47" name="Рисунок 47" descr="http://wroboto.ru/netcat_files/userfiles/2013/RulesWRO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roboto.ru/netcat_files/userfiles/2013/RulesWRO/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8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3C2" w:rsidRPr="007913C2" w:rsidRDefault="007913C2" w:rsidP="00351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69149" cy="2743200"/>
            <wp:effectExtent l="19050" t="0" r="7701" b="0"/>
            <wp:docPr id="48" name="Рисунок 48" descr="http://wroboto.ru/netcat_files/userfiles/2013/RulesWRO/MidleMain_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roboto.ru/netcat_files/userfiles/2013/RulesWRO/MidleMain_RS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2" cy="2746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3C2" w:rsidRPr="007913C2" w:rsidRDefault="007913C2" w:rsidP="00351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31520" cy="1333500"/>
            <wp:effectExtent l="19050" t="0" r="7180" b="0"/>
            <wp:docPr id="49" name="Рисунок 49" descr="http://wroboto.ru/netcat_files/userfiles/2013/RulesWRO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roboto.ru/netcat_files/userfiles/2013/RulesWRO/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223" cy="133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36191" cy="1321892"/>
            <wp:effectExtent l="19050" t="0" r="2509" b="0"/>
            <wp:docPr id="50" name="Рисунок 50" descr="http://wroboto.ru/netcat_files/userfiles/2013/RulesWRO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roboto.ru/netcat_files/userfiles/2013/RulesWRO/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90" cy="1327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3C2" w:rsidRPr="00E00192" w:rsidRDefault="007913C2" w:rsidP="00F30099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019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3. Подсчет очков</w:t>
      </w:r>
    </w:p>
    <w:p w:rsidR="007913C2" w:rsidRPr="007913C2" w:rsidRDefault="007913C2" w:rsidP="00F3009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Очки подсчитываются после окончания попытки.</w:t>
      </w:r>
    </w:p>
    <w:p w:rsidR="007913C2" w:rsidRPr="007913C2" w:rsidRDefault="007913C2" w:rsidP="00F3009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Проезд через 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ров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10 очков. </w:t>
      </w:r>
      <w:r w:rsidR="00B51528" w:rsidRPr="00B5152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Засчитывается</w:t>
      </w:r>
      <w:r w:rsidR="00AF352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51528" w:rsidRPr="00B515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проекция робота на поле, полностью пересекла </w:t>
      </w:r>
      <w:r w:rsidR="00B51528" w:rsidRPr="00B5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зону рва</w:t>
      </w:r>
      <w:r w:rsidR="00B51528" w:rsidRPr="00B515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случае проезда по внешней или разделяющей стенке, очки не засчитываются).</w:t>
      </w:r>
    </w:p>
    <w:p w:rsidR="007913C2" w:rsidRPr="007913C2" w:rsidRDefault="007913C2" w:rsidP="00F3009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Ступа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 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зон статуй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10 очков </w:t>
      </w:r>
      <w:proofErr w:type="spellStart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proofErr w:type="spellEnd"/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 ступы = 40 очков.</w:t>
      </w:r>
    </w:p>
    <w:p w:rsidR="007913C2" w:rsidRPr="007913C2" w:rsidRDefault="007913C2" w:rsidP="00F3009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ступы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 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зон статуй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20 очков</w:t>
      </w:r>
    </w:p>
    <w:p w:rsidR="007913C2" w:rsidRPr="007913C2" w:rsidRDefault="007913C2" w:rsidP="00F3009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Чёрная статуя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 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зон статуй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10 очков.</w:t>
      </w:r>
    </w:p>
    <w:p w:rsidR="007913C2" w:rsidRPr="007913C2" w:rsidRDefault="007913C2" w:rsidP="00F3009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Робот полностью в 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зоне финиша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 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чёрной статуи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10 очков. Робот полностью в 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зоне финиша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чёрной статуей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20 очков.</w:t>
      </w:r>
    </w:p>
    <w:p w:rsidR="007913C2" w:rsidRPr="007913C2" w:rsidRDefault="007913C2" w:rsidP="00F3009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Максимум очков за состязание = 100 очков.</w:t>
      </w:r>
    </w:p>
    <w:p w:rsidR="007913C2" w:rsidRPr="007913C2" w:rsidRDefault="007913C2" w:rsidP="00F3009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серую статую</w:t>
      </w:r>
      <w:r w:rsidR="002976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</w:t>
      </w:r>
      <w:r w:rsidR="002976C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касающуюся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зон</w:t>
      </w:r>
      <w:r w:rsidR="002976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ы</w:t>
      </w:r>
      <w:r w:rsidRPr="00791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статуи</w:t>
      </w: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присуждается штраф в 5 очков.</w:t>
      </w:r>
    </w:p>
    <w:p w:rsidR="00E00192" w:rsidRDefault="00E00192" w:rsidP="00F30099">
      <w:pPr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3C2" w:rsidRPr="007913C2" w:rsidRDefault="007913C2" w:rsidP="00F30099">
      <w:pPr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1. Распределение очков.</w:t>
      </w:r>
    </w:p>
    <w:tbl>
      <w:tblPr>
        <w:tblW w:w="5000" w:type="pct"/>
        <w:tblCellSpacing w:w="15" w:type="dxa"/>
        <w:tblBorders>
          <w:top w:val="outset" w:sz="6" w:space="0" w:color="4FC6E0"/>
          <w:left w:val="outset" w:sz="6" w:space="0" w:color="4FC6E0"/>
          <w:bottom w:val="outset" w:sz="6" w:space="0" w:color="4FC6E0"/>
          <w:right w:val="outset" w:sz="6" w:space="0" w:color="4FC6E0"/>
        </w:tblBorders>
        <w:tblCellMar>
          <w:left w:w="0" w:type="dxa"/>
          <w:right w:w="0" w:type="dxa"/>
        </w:tblCellMar>
        <w:tblLook w:val="04A0"/>
      </w:tblPr>
      <w:tblGrid>
        <w:gridCol w:w="1411"/>
        <w:gridCol w:w="1396"/>
        <w:gridCol w:w="1395"/>
        <w:gridCol w:w="1395"/>
        <w:gridCol w:w="1851"/>
        <w:gridCol w:w="1997"/>
      </w:tblGrid>
      <w:tr w:rsidR="007913C2" w:rsidRPr="007913C2" w:rsidTr="007913C2">
        <w:trPr>
          <w:tblCellSpacing w:w="15" w:type="dxa"/>
        </w:trPr>
        <w:tc>
          <w:tcPr>
            <w:tcW w:w="735" w:type="pct"/>
            <w:vMerge w:val="restart"/>
            <w:tcBorders>
              <w:top w:val="outset" w:sz="6" w:space="0" w:color="4FC6E0"/>
              <w:left w:val="outset" w:sz="6" w:space="0" w:color="4FC6E0"/>
              <w:bottom w:val="outset" w:sz="6" w:space="0" w:color="4FC6E0"/>
              <w:right w:val="outset" w:sz="6" w:space="0" w:color="4FC6E0"/>
            </w:tcBorders>
            <w:shd w:val="clear" w:color="auto" w:fill="33CCFF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Проезд через ров</w:t>
            </w:r>
          </w:p>
        </w:tc>
        <w:tc>
          <w:tcPr>
            <w:tcW w:w="735" w:type="pct"/>
            <w:vMerge w:val="restart"/>
            <w:tcBorders>
              <w:top w:val="outset" w:sz="6" w:space="0" w:color="4FC6E0"/>
              <w:left w:val="outset" w:sz="6" w:space="0" w:color="4FC6E0"/>
              <w:bottom w:val="outset" w:sz="6" w:space="0" w:color="4FC6E0"/>
              <w:right w:val="outset" w:sz="6" w:space="0" w:color="4FC6E0"/>
            </w:tcBorders>
            <w:shd w:val="clear" w:color="auto" w:fill="33CCFF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Ступа вне зон статуй</w:t>
            </w:r>
          </w:p>
        </w:tc>
        <w:tc>
          <w:tcPr>
            <w:tcW w:w="735" w:type="pct"/>
            <w:vMerge w:val="restart"/>
            <w:tcBorders>
              <w:top w:val="outset" w:sz="6" w:space="0" w:color="4FC6E0"/>
              <w:left w:val="outset" w:sz="6" w:space="0" w:color="4FC6E0"/>
              <w:bottom w:val="outset" w:sz="6" w:space="0" w:color="4FC6E0"/>
              <w:right w:val="outset" w:sz="6" w:space="0" w:color="4FC6E0"/>
            </w:tcBorders>
            <w:shd w:val="clear" w:color="auto" w:fill="33CCFF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ступы вне зон статуй</w:t>
            </w:r>
          </w:p>
        </w:tc>
        <w:tc>
          <w:tcPr>
            <w:tcW w:w="735" w:type="pct"/>
            <w:vMerge w:val="restart"/>
            <w:tcBorders>
              <w:top w:val="outset" w:sz="6" w:space="0" w:color="4FC6E0"/>
              <w:left w:val="outset" w:sz="6" w:space="0" w:color="4FC6E0"/>
              <w:bottom w:val="outset" w:sz="6" w:space="0" w:color="4FC6E0"/>
              <w:right w:val="outset" w:sz="6" w:space="0" w:color="4FC6E0"/>
            </w:tcBorders>
            <w:shd w:val="clear" w:color="auto" w:fill="33CCFF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Чёрная </w:t>
            </w:r>
            <w:proofErr w:type="spellStart"/>
            <w:proofErr w:type="gramStart"/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proofErr w:type="gramEnd"/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татуя</w:t>
            </w:r>
            <w:proofErr w:type="spellEnd"/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вне зон статуй</w:t>
            </w:r>
          </w:p>
        </w:tc>
        <w:tc>
          <w:tcPr>
            <w:tcW w:w="1974" w:type="pct"/>
            <w:gridSpan w:val="2"/>
            <w:tcBorders>
              <w:top w:val="outset" w:sz="6" w:space="0" w:color="4FC6E0"/>
              <w:left w:val="outset" w:sz="6" w:space="0" w:color="4FC6E0"/>
              <w:bottom w:val="outset" w:sz="6" w:space="0" w:color="4FC6E0"/>
              <w:right w:val="outset" w:sz="6" w:space="0" w:color="4FC6E0"/>
            </w:tcBorders>
            <w:shd w:val="clear" w:color="auto" w:fill="33CCFF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Финиш</w:t>
            </w:r>
          </w:p>
        </w:tc>
      </w:tr>
      <w:tr w:rsidR="007913C2" w:rsidRPr="007913C2" w:rsidTr="007913C2">
        <w:trPr>
          <w:tblCellSpacing w:w="15" w:type="dxa"/>
        </w:trPr>
        <w:tc>
          <w:tcPr>
            <w:tcW w:w="735" w:type="pct"/>
            <w:vMerge/>
            <w:tcBorders>
              <w:top w:val="outset" w:sz="6" w:space="0" w:color="4FC6E0"/>
              <w:left w:val="outset" w:sz="6" w:space="0" w:color="4FC6E0"/>
              <w:bottom w:val="outset" w:sz="6" w:space="0" w:color="4FC6E0"/>
              <w:right w:val="outset" w:sz="6" w:space="0" w:color="4FC6E0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5" w:type="pct"/>
            <w:vMerge/>
            <w:tcBorders>
              <w:top w:val="outset" w:sz="6" w:space="0" w:color="4FC6E0"/>
              <w:left w:val="outset" w:sz="6" w:space="0" w:color="4FC6E0"/>
              <w:bottom w:val="outset" w:sz="6" w:space="0" w:color="4FC6E0"/>
              <w:right w:val="outset" w:sz="6" w:space="0" w:color="4FC6E0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5" w:type="pct"/>
            <w:vMerge/>
            <w:tcBorders>
              <w:top w:val="outset" w:sz="6" w:space="0" w:color="4FC6E0"/>
              <w:left w:val="outset" w:sz="6" w:space="0" w:color="4FC6E0"/>
              <w:bottom w:val="outset" w:sz="6" w:space="0" w:color="4FC6E0"/>
              <w:right w:val="outset" w:sz="6" w:space="0" w:color="4FC6E0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5" w:type="pct"/>
            <w:vMerge/>
            <w:tcBorders>
              <w:top w:val="outset" w:sz="6" w:space="0" w:color="4FC6E0"/>
              <w:left w:val="outset" w:sz="6" w:space="0" w:color="4FC6E0"/>
              <w:bottom w:val="outset" w:sz="6" w:space="0" w:color="4FC6E0"/>
              <w:right w:val="outset" w:sz="6" w:space="0" w:color="4FC6E0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" w:type="pct"/>
            <w:tcBorders>
              <w:top w:val="outset" w:sz="6" w:space="0" w:color="4FC6E0"/>
              <w:left w:val="outset" w:sz="6" w:space="0" w:color="4FC6E0"/>
              <w:bottom w:val="outset" w:sz="6" w:space="0" w:color="4FC6E0"/>
              <w:right w:val="outset" w:sz="6" w:space="0" w:color="4FC6E0"/>
            </w:tcBorders>
            <w:shd w:val="clear" w:color="auto" w:fill="33CCFF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чёрной статуи</w:t>
            </w:r>
          </w:p>
        </w:tc>
        <w:tc>
          <w:tcPr>
            <w:tcW w:w="980" w:type="pct"/>
            <w:tcBorders>
              <w:top w:val="outset" w:sz="6" w:space="0" w:color="4FC6E0"/>
              <w:left w:val="outset" w:sz="6" w:space="0" w:color="4FC6E0"/>
              <w:bottom w:val="outset" w:sz="6" w:space="0" w:color="4FC6E0"/>
              <w:right w:val="outset" w:sz="6" w:space="0" w:color="4FC6E0"/>
            </w:tcBorders>
            <w:shd w:val="clear" w:color="auto" w:fill="33CCFF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чёрной статуей</w:t>
            </w:r>
          </w:p>
        </w:tc>
      </w:tr>
      <w:tr w:rsidR="007913C2" w:rsidRPr="007913C2" w:rsidTr="007913C2">
        <w:trPr>
          <w:tblCellSpacing w:w="15" w:type="dxa"/>
        </w:trPr>
        <w:tc>
          <w:tcPr>
            <w:tcW w:w="735" w:type="pct"/>
            <w:tcBorders>
              <w:top w:val="outset" w:sz="6" w:space="0" w:color="4FC6E0"/>
              <w:left w:val="outset" w:sz="6" w:space="0" w:color="4FC6E0"/>
              <w:bottom w:val="outset" w:sz="6" w:space="0" w:color="4FC6E0"/>
              <w:right w:val="outset" w:sz="6" w:space="0" w:color="4FC6E0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35" w:type="pct"/>
            <w:tcBorders>
              <w:top w:val="outset" w:sz="6" w:space="0" w:color="4FC6E0"/>
              <w:left w:val="outset" w:sz="6" w:space="0" w:color="4FC6E0"/>
              <w:bottom w:val="outset" w:sz="6" w:space="0" w:color="4FC6E0"/>
              <w:right w:val="outset" w:sz="6" w:space="0" w:color="4FC6E0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за статую</w:t>
            </w:r>
          </w:p>
        </w:tc>
        <w:tc>
          <w:tcPr>
            <w:tcW w:w="735" w:type="pct"/>
            <w:tcBorders>
              <w:top w:val="outset" w:sz="6" w:space="0" w:color="4FC6E0"/>
              <w:left w:val="outset" w:sz="6" w:space="0" w:color="4FC6E0"/>
              <w:bottom w:val="outset" w:sz="6" w:space="0" w:color="4FC6E0"/>
              <w:right w:val="outset" w:sz="6" w:space="0" w:color="4FC6E0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35" w:type="pct"/>
            <w:tcBorders>
              <w:top w:val="outset" w:sz="6" w:space="0" w:color="4FC6E0"/>
              <w:left w:val="outset" w:sz="6" w:space="0" w:color="4FC6E0"/>
              <w:bottom w:val="outset" w:sz="6" w:space="0" w:color="4FC6E0"/>
              <w:right w:val="outset" w:sz="6" w:space="0" w:color="4FC6E0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80" w:type="pct"/>
            <w:tcBorders>
              <w:top w:val="outset" w:sz="6" w:space="0" w:color="4FC6E0"/>
              <w:left w:val="outset" w:sz="6" w:space="0" w:color="4FC6E0"/>
              <w:bottom w:val="outset" w:sz="6" w:space="0" w:color="4FC6E0"/>
              <w:right w:val="outset" w:sz="6" w:space="0" w:color="4FC6E0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80" w:type="pct"/>
            <w:tcBorders>
              <w:top w:val="outset" w:sz="6" w:space="0" w:color="4FC6E0"/>
              <w:left w:val="outset" w:sz="6" w:space="0" w:color="4FC6E0"/>
              <w:bottom w:val="outset" w:sz="6" w:space="0" w:color="4FC6E0"/>
              <w:right w:val="outset" w:sz="6" w:space="0" w:color="4FC6E0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7913C2" w:rsidRPr="007913C2" w:rsidTr="007913C2">
        <w:trPr>
          <w:tblCellSpacing w:w="15" w:type="dxa"/>
        </w:trPr>
        <w:tc>
          <w:tcPr>
            <w:tcW w:w="4971" w:type="pct"/>
            <w:gridSpan w:val="6"/>
            <w:tcBorders>
              <w:top w:val="outset" w:sz="6" w:space="0" w:color="4FC6E0"/>
              <w:left w:val="outset" w:sz="6" w:space="0" w:color="4FC6E0"/>
              <w:bottom w:val="outset" w:sz="6" w:space="0" w:color="4FC6E0"/>
              <w:right w:val="outset" w:sz="6" w:space="0" w:color="4FC6E0"/>
            </w:tcBorders>
            <w:vAlign w:val="center"/>
            <w:hideMark/>
          </w:tcPr>
          <w:p w:rsidR="007913C2" w:rsidRPr="007913C2" w:rsidRDefault="007913C2" w:rsidP="00E001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Штраф: </w:t>
            </w:r>
            <w:r w:rsidRPr="007913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очков</w:t>
            </w:r>
            <w:r w:rsidR="00E001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серая статуя вне зоны статуи.</w:t>
            </w:r>
          </w:p>
        </w:tc>
      </w:tr>
    </w:tbl>
    <w:p w:rsidR="00E00192" w:rsidRDefault="00E00192" w:rsidP="00F30099">
      <w:pPr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3C2" w:rsidRPr="007913C2" w:rsidRDefault="007913C2" w:rsidP="00F30099">
      <w:pPr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3C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Таблица 2. Пример распределения очков.</w:t>
      </w:r>
    </w:p>
    <w:tbl>
      <w:tblPr>
        <w:tblW w:w="5000" w:type="pct"/>
        <w:tblCellSpacing w:w="15" w:type="dxa"/>
        <w:tblBorders>
          <w:top w:val="outset" w:sz="6" w:space="0" w:color="4FC6E0"/>
          <w:left w:val="outset" w:sz="6" w:space="0" w:color="4FC6E0"/>
          <w:bottom w:val="outset" w:sz="6" w:space="0" w:color="4FC6E0"/>
          <w:right w:val="outset" w:sz="6" w:space="0" w:color="4FC6E0"/>
        </w:tblBorders>
        <w:tblCellMar>
          <w:left w:w="0" w:type="dxa"/>
          <w:right w:w="0" w:type="dxa"/>
        </w:tblCellMar>
        <w:tblLook w:val="04A0"/>
      </w:tblPr>
      <w:tblGrid>
        <w:gridCol w:w="1207"/>
        <w:gridCol w:w="2772"/>
        <w:gridCol w:w="2787"/>
        <w:gridCol w:w="2679"/>
      </w:tblGrid>
      <w:tr w:rsidR="007913C2" w:rsidRPr="007913C2" w:rsidTr="007913C2">
        <w:trPr>
          <w:tblCellSpacing w:w="15" w:type="dxa"/>
        </w:trPr>
        <w:tc>
          <w:tcPr>
            <w:tcW w:w="2082" w:type="pct"/>
            <w:gridSpan w:val="2"/>
            <w:vMerge w:val="restart"/>
            <w:tcBorders>
              <w:top w:val="outset" w:sz="6" w:space="0" w:color="4FC6E0"/>
              <w:left w:val="outset" w:sz="6" w:space="0" w:color="4FC6E0"/>
              <w:bottom w:val="outset" w:sz="6" w:space="0" w:color="4FC6E0"/>
              <w:right w:val="outset" w:sz="6" w:space="0" w:color="4FC6E0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75" w:type="pct"/>
            <w:gridSpan w:val="2"/>
            <w:tcBorders>
              <w:top w:val="outset" w:sz="6" w:space="0" w:color="4FC6E0"/>
              <w:left w:val="outset" w:sz="6" w:space="0" w:color="4FC6E0"/>
              <w:bottom w:val="outset" w:sz="6" w:space="0" w:color="4FC6E0"/>
              <w:right w:val="outset" w:sz="6" w:space="0" w:color="4FC6E0"/>
            </w:tcBorders>
            <w:shd w:val="clear" w:color="auto" w:fill="33CCFF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Попытка 1</w:t>
            </w:r>
          </w:p>
        </w:tc>
      </w:tr>
      <w:tr w:rsidR="007913C2" w:rsidRPr="007913C2" w:rsidTr="007913C2">
        <w:trPr>
          <w:tblCellSpacing w:w="15" w:type="dxa"/>
        </w:trPr>
        <w:tc>
          <w:tcPr>
            <w:tcW w:w="2082" w:type="pct"/>
            <w:gridSpan w:val="2"/>
            <w:vMerge/>
            <w:tcBorders>
              <w:top w:val="outset" w:sz="6" w:space="0" w:color="4FC6E0"/>
              <w:left w:val="outset" w:sz="6" w:space="0" w:color="4FC6E0"/>
              <w:bottom w:val="outset" w:sz="6" w:space="0" w:color="4FC6E0"/>
              <w:right w:val="outset" w:sz="6" w:space="0" w:color="4FC6E0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0" w:type="pct"/>
            <w:tcBorders>
              <w:top w:val="outset" w:sz="6" w:space="0" w:color="4FC6E0"/>
              <w:left w:val="outset" w:sz="6" w:space="0" w:color="4FC6E0"/>
              <w:bottom w:val="outset" w:sz="6" w:space="0" w:color="4FC6E0"/>
              <w:right w:val="outset" w:sz="6" w:space="0" w:color="4FC6E0"/>
            </w:tcBorders>
            <w:shd w:val="clear" w:color="auto" w:fill="33CCFF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Команда 1</w:t>
            </w:r>
          </w:p>
        </w:tc>
        <w:tc>
          <w:tcPr>
            <w:tcW w:w="1390" w:type="pct"/>
            <w:tcBorders>
              <w:top w:val="outset" w:sz="6" w:space="0" w:color="4FC6E0"/>
              <w:left w:val="outset" w:sz="6" w:space="0" w:color="4FC6E0"/>
              <w:bottom w:val="outset" w:sz="6" w:space="0" w:color="4FC6E0"/>
              <w:right w:val="outset" w:sz="6" w:space="0" w:color="4FC6E0"/>
            </w:tcBorders>
            <w:shd w:val="clear" w:color="auto" w:fill="33CCFF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Команда 2</w:t>
            </w:r>
          </w:p>
        </w:tc>
      </w:tr>
      <w:tr w:rsidR="007913C2" w:rsidRPr="007913C2" w:rsidTr="007913C2">
        <w:trPr>
          <w:tblCellSpacing w:w="15" w:type="dxa"/>
        </w:trPr>
        <w:tc>
          <w:tcPr>
            <w:tcW w:w="2082" w:type="pct"/>
            <w:gridSpan w:val="2"/>
            <w:tcBorders>
              <w:top w:val="outset" w:sz="6" w:space="0" w:color="4FC6E0"/>
              <w:left w:val="outset" w:sz="6" w:space="0" w:color="4FC6E0"/>
              <w:bottom w:val="outset" w:sz="6" w:space="0" w:color="4FC6E0"/>
              <w:right w:val="outset" w:sz="6" w:space="0" w:color="4FC6E0"/>
            </w:tcBorders>
            <w:shd w:val="clear" w:color="auto" w:fill="33CCFF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Проезд через ров</w:t>
            </w:r>
          </w:p>
        </w:tc>
        <w:tc>
          <w:tcPr>
            <w:tcW w:w="1470" w:type="pct"/>
            <w:tcBorders>
              <w:top w:val="outset" w:sz="6" w:space="0" w:color="4FC6E0"/>
              <w:left w:val="outset" w:sz="6" w:space="0" w:color="4FC6E0"/>
              <w:bottom w:val="outset" w:sz="6" w:space="0" w:color="4FC6E0"/>
              <w:right w:val="outset" w:sz="6" w:space="0" w:color="4FC6E0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10 </w:t>
            </w:r>
          </w:p>
        </w:tc>
        <w:tc>
          <w:tcPr>
            <w:tcW w:w="1390" w:type="pct"/>
            <w:tcBorders>
              <w:top w:val="outset" w:sz="6" w:space="0" w:color="4FC6E0"/>
              <w:left w:val="outset" w:sz="6" w:space="0" w:color="4FC6E0"/>
              <w:bottom w:val="outset" w:sz="6" w:space="0" w:color="4FC6E0"/>
              <w:right w:val="outset" w:sz="6" w:space="0" w:color="4FC6E0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7913C2" w:rsidRPr="007913C2" w:rsidTr="007913C2">
        <w:trPr>
          <w:tblCellSpacing w:w="15" w:type="dxa"/>
        </w:trPr>
        <w:tc>
          <w:tcPr>
            <w:tcW w:w="2082" w:type="pct"/>
            <w:gridSpan w:val="2"/>
            <w:tcBorders>
              <w:top w:val="outset" w:sz="6" w:space="0" w:color="4FC6E0"/>
              <w:left w:val="outset" w:sz="6" w:space="0" w:color="4FC6E0"/>
              <w:bottom w:val="outset" w:sz="6" w:space="0" w:color="4FC6E0"/>
              <w:right w:val="outset" w:sz="6" w:space="0" w:color="4FC6E0"/>
            </w:tcBorders>
            <w:shd w:val="clear" w:color="auto" w:fill="33CCFF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Ступа вне зон статуй</w:t>
            </w:r>
          </w:p>
        </w:tc>
        <w:tc>
          <w:tcPr>
            <w:tcW w:w="1470" w:type="pct"/>
            <w:tcBorders>
              <w:top w:val="outset" w:sz="6" w:space="0" w:color="4FC6E0"/>
              <w:left w:val="outset" w:sz="6" w:space="0" w:color="4FC6E0"/>
              <w:bottom w:val="outset" w:sz="6" w:space="0" w:color="4FC6E0"/>
              <w:right w:val="outset" w:sz="6" w:space="0" w:color="4FC6E0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4×10 = 40</w:t>
            </w: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(4 статуи)</w:t>
            </w:r>
          </w:p>
        </w:tc>
        <w:tc>
          <w:tcPr>
            <w:tcW w:w="1390" w:type="pct"/>
            <w:tcBorders>
              <w:top w:val="outset" w:sz="6" w:space="0" w:color="4FC6E0"/>
              <w:left w:val="outset" w:sz="6" w:space="0" w:color="4FC6E0"/>
              <w:bottom w:val="outset" w:sz="6" w:space="0" w:color="4FC6E0"/>
              <w:right w:val="outset" w:sz="6" w:space="0" w:color="4FC6E0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2×10 = 20</w:t>
            </w: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(2 статуи)</w:t>
            </w:r>
          </w:p>
        </w:tc>
      </w:tr>
      <w:tr w:rsidR="007913C2" w:rsidRPr="007913C2" w:rsidTr="007913C2">
        <w:trPr>
          <w:tblCellSpacing w:w="15" w:type="dxa"/>
        </w:trPr>
        <w:tc>
          <w:tcPr>
            <w:tcW w:w="2082" w:type="pct"/>
            <w:gridSpan w:val="2"/>
            <w:tcBorders>
              <w:top w:val="outset" w:sz="6" w:space="0" w:color="4FC6E0"/>
              <w:left w:val="outset" w:sz="6" w:space="0" w:color="4FC6E0"/>
              <w:bottom w:val="outset" w:sz="6" w:space="0" w:color="4FC6E0"/>
              <w:right w:val="outset" w:sz="6" w:space="0" w:color="4FC6E0"/>
            </w:tcBorders>
            <w:shd w:val="clear" w:color="auto" w:fill="33CCFF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ступы вне зон статуй</w:t>
            </w:r>
          </w:p>
        </w:tc>
        <w:tc>
          <w:tcPr>
            <w:tcW w:w="1470" w:type="pct"/>
            <w:tcBorders>
              <w:top w:val="outset" w:sz="6" w:space="0" w:color="4FC6E0"/>
              <w:left w:val="outset" w:sz="6" w:space="0" w:color="4FC6E0"/>
              <w:bottom w:val="outset" w:sz="6" w:space="0" w:color="4FC6E0"/>
              <w:right w:val="outset" w:sz="6" w:space="0" w:color="4FC6E0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90" w:type="pct"/>
            <w:tcBorders>
              <w:top w:val="outset" w:sz="6" w:space="0" w:color="4FC6E0"/>
              <w:left w:val="outset" w:sz="6" w:space="0" w:color="4FC6E0"/>
              <w:bottom w:val="outset" w:sz="6" w:space="0" w:color="4FC6E0"/>
              <w:right w:val="outset" w:sz="6" w:space="0" w:color="4FC6E0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913C2" w:rsidRPr="007913C2" w:rsidTr="007913C2">
        <w:trPr>
          <w:tblCellSpacing w:w="15" w:type="dxa"/>
        </w:trPr>
        <w:tc>
          <w:tcPr>
            <w:tcW w:w="2082" w:type="pct"/>
            <w:gridSpan w:val="2"/>
            <w:tcBorders>
              <w:top w:val="outset" w:sz="6" w:space="0" w:color="4FC6E0"/>
              <w:left w:val="outset" w:sz="6" w:space="0" w:color="4FC6E0"/>
              <w:bottom w:val="outset" w:sz="6" w:space="0" w:color="4FC6E0"/>
              <w:right w:val="outset" w:sz="6" w:space="0" w:color="4FC6E0"/>
            </w:tcBorders>
            <w:shd w:val="clear" w:color="auto" w:fill="33CCFF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Чёрная статуя вне зон статуй</w:t>
            </w:r>
          </w:p>
        </w:tc>
        <w:tc>
          <w:tcPr>
            <w:tcW w:w="1470" w:type="pct"/>
            <w:tcBorders>
              <w:top w:val="outset" w:sz="6" w:space="0" w:color="4FC6E0"/>
              <w:left w:val="outset" w:sz="6" w:space="0" w:color="4FC6E0"/>
              <w:bottom w:val="outset" w:sz="6" w:space="0" w:color="4FC6E0"/>
              <w:right w:val="outset" w:sz="6" w:space="0" w:color="4FC6E0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90" w:type="pct"/>
            <w:tcBorders>
              <w:top w:val="outset" w:sz="6" w:space="0" w:color="4FC6E0"/>
              <w:left w:val="outset" w:sz="6" w:space="0" w:color="4FC6E0"/>
              <w:bottom w:val="outset" w:sz="6" w:space="0" w:color="4FC6E0"/>
              <w:right w:val="outset" w:sz="6" w:space="0" w:color="4FC6E0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7913C2" w:rsidRPr="007913C2" w:rsidTr="007913C2">
        <w:trPr>
          <w:tblCellSpacing w:w="15" w:type="dxa"/>
        </w:trPr>
        <w:tc>
          <w:tcPr>
            <w:tcW w:w="620" w:type="pct"/>
            <w:vMerge w:val="restart"/>
            <w:tcBorders>
              <w:top w:val="outset" w:sz="6" w:space="0" w:color="4FC6E0"/>
              <w:left w:val="outset" w:sz="6" w:space="0" w:color="4FC6E0"/>
              <w:bottom w:val="outset" w:sz="6" w:space="0" w:color="4FC6E0"/>
              <w:right w:val="outset" w:sz="6" w:space="0" w:color="4FC6E0"/>
            </w:tcBorders>
            <w:shd w:val="clear" w:color="auto" w:fill="33CCFF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Финиш</w:t>
            </w:r>
          </w:p>
        </w:tc>
        <w:tc>
          <w:tcPr>
            <w:tcW w:w="1449" w:type="pct"/>
            <w:tcBorders>
              <w:top w:val="outset" w:sz="6" w:space="0" w:color="4FC6E0"/>
              <w:left w:val="outset" w:sz="6" w:space="0" w:color="4FC6E0"/>
              <w:bottom w:val="outset" w:sz="6" w:space="0" w:color="4FC6E0"/>
              <w:right w:val="outset" w:sz="6" w:space="0" w:color="4FC6E0"/>
            </w:tcBorders>
            <w:shd w:val="clear" w:color="auto" w:fill="33CCFF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чёрной статуей</w:t>
            </w:r>
          </w:p>
        </w:tc>
        <w:tc>
          <w:tcPr>
            <w:tcW w:w="1470" w:type="pct"/>
            <w:tcBorders>
              <w:top w:val="outset" w:sz="6" w:space="0" w:color="4FC6E0"/>
              <w:left w:val="outset" w:sz="6" w:space="0" w:color="4FC6E0"/>
              <w:bottom w:val="outset" w:sz="6" w:space="0" w:color="4FC6E0"/>
              <w:right w:val="outset" w:sz="6" w:space="0" w:color="4FC6E0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(20)</w:t>
            </w:r>
          </w:p>
        </w:tc>
        <w:tc>
          <w:tcPr>
            <w:tcW w:w="1390" w:type="pct"/>
            <w:tcBorders>
              <w:top w:val="outset" w:sz="6" w:space="0" w:color="4FC6E0"/>
              <w:left w:val="outset" w:sz="6" w:space="0" w:color="4FC6E0"/>
              <w:bottom w:val="outset" w:sz="6" w:space="0" w:color="4FC6E0"/>
              <w:right w:val="outset" w:sz="6" w:space="0" w:color="4FC6E0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(0)</w:t>
            </w:r>
          </w:p>
        </w:tc>
      </w:tr>
      <w:tr w:rsidR="007913C2" w:rsidRPr="007913C2" w:rsidTr="007913C2">
        <w:trPr>
          <w:tblCellSpacing w:w="15" w:type="dxa"/>
        </w:trPr>
        <w:tc>
          <w:tcPr>
            <w:tcW w:w="620" w:type="pct"/>
            <w:vMerge/>
            <w:tcBorders>
              <w:top w:val="outset" w:sz="6" w:space="0" w:color="4FC6E0"/>
              <w:left w:val="outset" w:sz="6" w:space="0" w:color="4FC6E0"/>
              <w:bottom w:val="outset" w:sz="6" w:space="0" w:color="4FC6E0"/>
              <w:right w:val="outset" w:sz="6" w:space="0" w:color="4FC6E0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9" w:type="pct"/>
            <w:tcBorders>
              <w:top w:val="outset" w:sz="6" w:space="0" w:color="4FC6E0"/>
              <w:left w:val="outset" w:sz="6" w:space="0" w:color="4FC6E0"/>
              <w:bottom w:val="outset" w:sz="6" w:space="0" w:color="4FC6E0"/>
              <w:right w:val="outset" w:sz="6" w:space="0" w:color="4FC6E0"/>
            </w:tcBorders>
            <w:shd w:val="clear" w:color="auto" w:fill="33CCFF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чёрной статуи</w:t>
            </w:r>
          </w:p>
        </w:tc>
        <w:tc>
          <w:tcPr>
            <w:tcW w:w="1470" w:type="pct"/>
            <w:tcBorders>
              <w:top w:val="outset" w:sz="6" w:space="0" w:color="4FC6E0"/>
              <w:left w:val="outset" w:sz="6" w:space="0" w:color="4FC6E0"/>
              <w:bottom w:val="outset" w:sz="6" w:space="0" w:color="4FC6E0"/>
              <w:right w:val="outset" w:sz="6" w:space="0" w:color="4FC6E0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(0)</w:t>
            </w:r>
          </w:p>
        </w:tc>
        <w:tc>
          <w:tcPr>
            <w:tcW w:w="1390" w:type="pct"/>
            <w:tcBorders>
              <w:top w:val="outset" w:sz="6" w:space="0" w:color="4FC6E0"/>
              <w:left w:val="outset" w:sz="6" w:space="0" w:color="4FC6E0"/>
              <w:bottom w:val="outset" w:sz="6" w:space="0" w:color="4FC6E0"/>
              <w:right w:val="outset" w:sz="6" w:space="0" w:color="4FC6E0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(10)</w:t>
            </w:r>
          </w:p>
        </w:tc>
      </w:tr>
      <w:tr w:rsidR="007913C2" w:rsidRPr="007913C2" w:rsidTr="007913C2">
        <w:trPr>
          <w:tblCellSpacing w:w="15" w:type="dxa"/>
        </w:trPr>
        <w:tc>
          <w:tcPr>
            <w:tcW w:w="2082" w:type="pct"/>
            <w:gridSpan w:val="2"/>
            <w:tcBorders>
              <w:top w:val="outset" w:sz="6" w:space="0" w:color="4FC6E0"/>
              <w:left w:val="outset" w:sz="6" w:space="0" w:color="4FC6E0"/>
              <w:bottom w:val="outset" w:sz="6" w:space="0" w:color="4FC6E0"/>
              <w:right w:val="outset" w:sz="6" w:space="0" w:color="4FC6E0"/>
            </w:tcBorders>
            <w:shd w:val="clear" w:color="auto" w:fill="33CCFF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Штраф (если серая статуя вне зоны статуи)</w:t>
            </w:r>
          </w:p>
        </w:tc>
        <w:tc>
          <w:tcPr>
            <w:tcW w:w="1470" w:type="pct"/>
            <w:tcBorders>
              <w:top w:val="outset" w:sz="6" w:space="0" w:color="4FC6E0"/>
              <w:left w:val="outset" w:sz="6" w:space="0" w:color="4FC6E0"/>
              <w:bottom w:val="outset" w:sz="6" w:space="0" w:color="4FC6E0"/>
              <w:right w:val="outset" w:sz="6" w:space="0" w:color="4FC6E0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(все серые статуи в зонах)</w:t>
            </w:r>
          </w:p>
        </w:tc>
        <w:tc>
          <w:tcPr>
            <w:tcW w:w="1390" w:type="pct"/>
            <w:tcBorders>
              <w:top w:val="outset" w:sz="6" w:space="0" w:color="4FC6E0"/>
              <w:left w:val="outset" w:sz="6" w:space="0" w:color="4FC6E0"/>
              <w:bottom w:val="outset" w:sz="6" w:space="0" w:color="4FC6E0"/>
              <w:right w:val="outset" w:sz="6" w:space="0" w:color="4FC6E0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- 5</w:t>
            </w: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(одна серая статуя не в зоне)</w:t>
            </w:r>
          </w:p>
        </w:tc>
      </w:tr>
      <w:tr w:rsidR="007913C2" w:rsidRPr="007913C2" w:rsidTr="007913C2">
        <w:trPr>
          <w:tblCellSpacing w:w="15" w:type="dxa"/>
        </w:trPr>
        <w:tc>
          <w:tcPr>
            <w:tcW w:w="2082" w:type="pct"/>
            <w:gridSpan w:val="2"/>
            <w:tcBorders>
              <w:top w:val="outset" w:sz="6" w:space="0" w:color="4FC6E0"/>
              <w:left w:val="outset" w:sz="6" w:space="0" w:color="4FC6E0"/>
              <w:bottom w:val="outset" w:sz="6" w:space="0" w:color="4FC6E0"/>
              <w:right w:val="outset" w:sz="6" w:space="0" w:color="4FC6E0"/>
            </w:tcBorders>
            <w:shd w:val="clear" w:color="auto" w:fill="33CCFF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попытки</w:t>
            </w:r>
          </w:p>
        </w:tc>
        <w:tc>
          <w:tcPr>
            <w:tcW w:w="1470" w:type="pct"/>
            <w:tcBorders>
              <w:top w:val="outset" w:sz="6" w:space="0" w:color="4FC6E0"/>
              <w:left w:val="outset" w:sz="6" w:space="0" w:color="4FC6E0"/>
              <w:bottom w:val="outset" w:sz="6" w:space="0" w:color="4FC6E0"/>
              <w:right w:val="outset" w:sz="6" w:space="0" w:color="4FC6E0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00:45.18</w:t>
            </w:r>
          </w:p>
        </w:tc>
        <w:tc>
          <w:tcPr>
            <w:tcW w:w="1390" w:type="pct"/>
            <w:tcBorders>
              <w:top w:val="outset" w:sz="6" w:space="0" w:color="4FC6E0"/>
              <w:left w:val="outset" w:sz="6" w:space="0" w:color="4FC6E0"/>
              <w:bottom w:val="outset" w:sz="6" w:space="0" w:color="4FC6E0"/>
              <w:right w:val="outset" w:sz="6" w:space="0" w:color="4FC6E0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00:40.20</w:t>
            </w:r>
          </w:p>
        </w:tc>
      </w:tr>
      <w:tr w:rsidR="007913C2" w:rsidRPr="007913C2" w:rsidTr="007913C2">
        <w:trPr>
          <w:tblCellSpacing w:w="15" w:type="dxa"/>
        </w:trPr>
        <w:tc>
          <w:tcPr>
            <w:tcW w:w="2082" w:type="pct"/>
            <w:gridSpan w:val="2"/>
            <w:tcBorders>
              <w:top w:val="outset" w:sz="6" w:space="0" w:color="4FC6E0"/>
              <w:left w:val="outset" w:sz="6" w:space="0" w:color="4FC6E0"/>
              <w:bottom w:val="outset" w:sz="6" w:space="0" w:color="4FC6E0"/>
              <w:right w:val="outset" w:sz="6" w:space="0" w:color="4FC6E0"/>
            </w:tcBorders>
            <w:shd w:val="clear" w:color="auto" w:fill="33CCFF"/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результат</w:t>
            </w:r>
          </w:p>
        </w:tc>
        <w:tc>
          <w:tcPr>
            <w:tcW w:w="1470" w:type="pct"/>
            <w:tcBorders>
              <w:top w:val="outset" w:sz="6" w:space="0" w:color="4FC6E0"/>
              <w:left w:val="outset" w:sz="6" w:space="0" w:color="4FC6E0"/>
              <w:bottom w:val="outset" w:sz="6" w:space="0" w:color="4FC6E0"/>
              <w:right w:val="outset" w:sz="6" w:space="0" w:color="4FC6E0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(10 + 40 + 20 + 10 + 20 + 0 + 0)</w:t>
            </w:r>
          </w:p>
        </w:tc>
        <w:tc>
          <w:tcPr>
            <w:tcW w:w="1390" w:type="pct"/>
            <w:tcBorders>
              <w:top w:val="outset" w:sz="6" w:space="0" w:color="4FC6E0"/>
              <w:left w:val="outset" w:sz="6" w:space="0" w:color="4FC6E0"/>
              <w:bottom w:val="outset" w:sz="6" w:space="0" w:color="4FC6E0"/>
              <w:right w:val="outset" w:sz="6" w:space="0" w:color="4FC6E0"/>
            </w:tcBorders>
            <w:vAlign w:val="center"/>
            <w:hideMark/>
          </w:tcPr>
          <w:p w:rsidR="007913C2" w:rsidRPr="007913C2" w:rsidRDefault="007913C2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  <w:r w:rsidRPr="00791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(10 + 20 + 0 + 10 + 0 + 10 - 5)</w:t>
            </w:r>
          </w:p>
        </w:tc>
      </w:tr>
    </w:tbl>
    <w:p w:rsidR="00E00192" w:rsidRDefault="00E00192" w:rsidP="00F30099">
      <w:pPr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i/>
          <w:iCs/>
          <w:sz w:val="27"/>
          <w:szCs w:val="27"/>
          <w:lang w:eastAsia="ru-RU"/>
        </w:rPr>
      </w:pPr>
    </w:p>
    <w:p w:rsidR="007913C2" w:rsidRPr="00E00192" w:rsidRDefault="007913C2" w:rsidP="00F30099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019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4. Инструкции по сборке</w:t>
      </w:r>
    </w:p>
    <w:p w:rsidR="007913C2" w:rsidRPr="007913C2" w:rsidRDefault="007913C2" w:rsidP="00F300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1348740"/>
            <wp:effectExtent l="19050" t="0" r="0" b="0"/>
            <wp:docPr id="51" name="Рисунок 51" descr="http://wroboto.ru/netcat_files/userfiles/2013/RulesWRO/bara_stup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roboto.ru/netcat_files/userfiles/2013/RulesWRO/bara_stupab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3C2" w:rsidRPr="007913C2" w:rsidRDefault="007913C2" w:rsidP="00F300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1348740"/>
            <wp:effectExtent l="19050" t="0" r="0" b="0"/>
            <wp:docPr id="52" name="Рисунок 52" descr="http://wroboto.ru/netcat_files/userfiles/2013/RulesWRO/bara_gs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roboto.ru/netcat_files/userfiles/2013/RulesWRO/bara_gsb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3C2" w:rsidRDefault="007913C2" w:rsidP="00F300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1348740"/>
            <wp:effectExtent l="19050" t="0" r="0" b="0"/>
            <wp:docPr id="53" name="Рисунок 53" descr="http://wroboto.ru/netcat_files/userfiles/2013/RulesWRO/bara_bs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roboto.ru/netcat_files/userfiles/2013/RulesWRO/bara_bsb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3C2" w:rsidRDefault="007913C2" w:rsidP="00F300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F30099" w:rsidRPr="00E00192" w:rsidRDefault="00F30099" w:rsidP="00E001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0019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Остров </w:t>
      </w:r>
      <w:proofErr w:type="spellStart"/>
      <w:r w:rsidRPr="00E0019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Комодо</w:t>
      </w:r>
      <w:proofErr w:type="spellEnd"/>
      <w:r w:rsidRPr="00E0019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(Старшая группа)</w:t>
      </w:r>
    </w:p>
    <w:p w:rsidR="00F30099" w:rsidRPr="00F30099" w:rsidRDefault="00F30099" w:rsidP="00E001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31005" cy="1967909"/>
            <wp:effectExtent l="19050" t="0" r="0" b="0"/>
            <wp:docPr id="67" name="Рисунок 67" descr="http://ubuntuone.com/6lSM9iMqtcOf5j1TVzvcQ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ubuntuone.com/6lSM9iMqtcOf5j1TVzvcQi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844" cy="197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099" w:rsidRPr="00F30099" w:rsidRDefault="00F30099" w:rsidP="00F300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Комодо</w:t>
      </w:r>
      <w:proofErr w:type="spellEnd"/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один из 17508 островов, входящих в архипелаг, на котором раскинулась Республика Индонезия. В частности, этот остров знаменит тем, что на нём обитает крупнейшая на Земле рептилия – </w:t>
      </w:r>
      <w:proofErr w:type="spellStart"/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комодский</w:t>
      </w:r>
      <w:proofErr w:type="spellEnd"/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варан или, как его ещё называют, дракон острова </w:t>
      </w:r>
      <w:proofErr w:type="spellStart"/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Комодо</w:t>
      </w:r>
      <w:proofErr w:type="spellEnd"/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>. Площадь острова составляет 390 км², и на нём постоянно проживают более 2000 человек.</w:t>
      </w:r>
      <w:r w:rsidRPr="00F30099">
        <w:rPr>
          <w:rFonts w:ascii="MS Mincho" w:eastAsia="MS Mincho" w:hAnsi="MS Mincho" w:cs="MS Mincho"/>
          <w:sz w:val="24"/>
          <w:szCs w:val="24"/>
          <w:lang w:eastAsia="ru-RU"/>
        </w:rPr>
        <w:t> </w:t>
      </w:r>
    </w:p>
    <w:p w:rsidR="00F30099" w:rsidRPr="00F30099" w:rsidRDefault="00F30099" w:rsidP="00F300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Комодский</w:t>
      </w:r>
      <w:proofErr w:type="spellEnd"/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варан (</w:t>
      </w:r>
      <w:proofErr w:type="spellStart"/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>Varanus</w:t>
      </w:r>
      <w:proofErr w:type="spellEnd"/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>komodoensis</w:t>
      </w:r>
      <w:proofErr w:type="spellEnd"/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– это крупнейший представитель семейства </w:t>
      </w:r>
      <w:proofErr w:type="spellStart"/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варановых</w:t>
      </w:r>
      <w:proofErr w:type="spellEnd"/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>Varanidae</w:t>
      </w:r>
      <w:proofErr w:type="spellEnd"/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достигающий в длину 3 метров при весе около 70 кг (150 фунтов). Такие уникальные размеры можно объяснить тем, что эта популяция варанов была изолирована на острове в течение продолжительного времени, а также отсутствием на </w:t>
      </w:r>
      <w:proofErr w:type="spellStart"/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Комодо</w:t>
      </w:r>
      <w:proofErr w:type="spellEnd"/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хищников, способных составить дракону конкуренцию.</w:t>
      </w:r>
      <w:r w:rsidRPr="00F30099">
        <w:rPr>
          <w:rFonts w:ascii="MS Mincho" w:eastAsia="MS Mincho" w:hAnsi="MS Mincho" w:cs="MS Mincho"/>
          <w:sz w:val="24"/>
          <w:szCs w:val="24"/>
          <w:lang w:eastAsia="ru-RU"/>
        </w:rPr>
        <w:t> </w:t>
      </w:r>
    </w:p>
    <w:p w:rsidR="00F30099" w:rsidRPr="00F30099" w:rsidRDefault="00F30099" w:rsidP="00F300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Период спаривания </w:t>
      </w:r>
      <w:proofErr w:type="spellStart"/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комодских</w:t>
      </w:r>
      <w:proofErr w:type="spellEnd"/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варанов приходится на май – август, а яйца они откладывают в сентябре. Как правило, вараны откладывают до двенадцати яиц в заброшенных гнёздах </w:t>
      </w:r>
      <w:proofErr w:type="spellStart"/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мегаподов</w:t>
      </w:r>
      <w:proofErr w:type="spellEnd"/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большеногов</w:t>
      </w:r>
      <w:proofErr w:type="spellEnd"/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сорных кур), или сами отрывают для этого норы. Инкубационный период яиц длится от семи до восьми месяцев, и уже в апреле из них вылупливаются маленькие дракончики, как раз в период максимального размножения насекомых, обеспечивающих им обильное питание. Юные дракончики весьма уязвимы, и поэтому им приходится жить на деревьях, спасаясь от других хищников и своих взрослых сородичей, имеющих склонность к каннибализму. </w:t>
      </w:r>
      <w:proofErr w:type="spellStart"/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Комодские</w:t>
      </w:r>
      <w:proofErr w:type="spellEnd"/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вараны растут до взрослых особей в течение восьми – девяти лет, и живут до 30 лет.</w:t>
      </w:r>
      <w:r w:rsidRPr="00F30099">
        <w:rPr>
          <w:rFonts w:ascii="MS Mincho" w:eastAsia="MS Mincho" w:hAnsi="MS Mincho" w:cs="MS Mincho"/>
          <w:sz w:val="24"/>
          <w:szCs w:val="24"/>
          <w:lang w:eastAsia="ru-RU"/>
        </w:rPr>
        <w:t> </w:t>
      </w:r>
    </w:p>
    <w:p w:rsidR="00F30099" w:rsidRPr="00F30099" w:rsidRDefault="00F30099" w:rsidP="00F300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Первые записи западных учёных о </w:t>
      </w:r>
      <w:proofErr w:type="spellStart"/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комодских</w:t>
      </w:r>
      <w:proofErr w:type="spellEnd"/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варанах были сделаны в 1910 году. Их огромные размеры и зловещая репутация сделали варанов популярными обитателями зоопарков. В естественной среде обитания распространение </w:t>
      </w:r>
      <w:proofErr w:type="spellStart"/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комодских</w:t>
      </w:r>
      <w:proofErr w:type="spellEnd"/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варанов в настоящее время ограничивается деятельностью человека, и поэтому Международный союз охраны природы и природных ресурсов, МСОП (IUCN) признал необходимым принять меры по их защите. </w:t>
      </w:r>
      <w:proofErr w:type="spellStart"/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Комодские</w:t>
      </w:r>
      <w:proofErr w:type="spellEnd"/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драконы защищены индонезийскими законами, и с этими целями на острове </w:t>
      </w:r>
      <w:proofErr w:type="spellStart"/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Комодо</w:t>
      </w:r>
      <w:proofErr w:type="spellEnd"/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создан Национальный парк. (</w:t>
      </w:r>
      <w:hyperlink r:id="rId46" w:history="1">
        <w:r w:rsidRPr="00F3009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Ссылка на </w:t>
        </w:r>
        <w:proofErr w:type="spellStart"/>
        <w:r w:rsidRPr="00F3009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Википедию</w:t>
        </w:r>
        <w:proofErr w:type="spellEnd"/>
      </w:hyperlink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>). </w:t>
      </w:r>
    </w:p>
    <w:p w:rsidR="00F30099" w:rsidRPr="00E00192" w:rsidRDefault="00F30099" w:rsidP="00F300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color w:val="202020"/>
          <w:sz w:val="24"/>
          <w:szCs w:val="24"/>
          <w:lang w:eastAsia="ru-RU"/>
        </w:rPr>
      </w:pPr>
      <w:r w:rsidRPr="00E00192">
        <w:rPr>
          <w:rFonts w:ascii="Times New Roman" w:eastAsia="Times New Roman" w:hAnsi="Times New Roman" w:cs="Times New Roman"/>
          <w:bCs/>
          <w:i/>
          <w:iCs/>
          <w:color w:val="202020"/>
          <w:sz w:val="24"/>
          <w:szCs w:val="24"/>
          <w:lang w:eastAsia="ru-RU"/>
        </w:rPr>
        <w:t>Необходимо построить робота моделирующего процесс сбора и сохранения яиц варана.</w:t>
      </w:r>
    </w:p>
    <w:p w:rsidR="00E00192" w:rsidRPr="00F30099" w:rsidRDefault="00E00192" w:rsidP="00F30099">
      <w:pPr>
        <w:spacing w:after="0" w:line="240" w:lineRule="auto"/>
        <w:jc w:val="both"/>
        <w:rPr>
          <w:rFonts w:ascii="Tahoma" w:eastAsia="Times New Roman" w:hAnsi="Tahoma" w:cs="Tahoma"/>
          <w:color w:val="202020"/>
          <w:sz w:val="13"/>
          <w:szCs w:val="13"/>
          <w:lang w:eastAsia="ru-RU"/>
        </w:rPr>
      </w:pPr>
    </w:p>
    <w:p w:rsidR="00F30099" w:rsidRPr="00F30099" w:rsidRDefault="00F30099" w:rsidP="00F300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09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1. Условия состязания</w:t>
      </w:r>
    </w:p>
    <w:p w:rsidR="00E00192" w:rsidRDefault="00F30099" w:rsidP="00F300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73826" cy="1656222"/>
            <wp:effectExtent l="19050" t="0" r="7674" b="0"/>
            <wp:docPr id="68" name="Рисунок 68" descr="http://wroboto.ru/netcat_files/userfiles/2013/RulesWRO/komodo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roboto.ru/netcat_files/userfiles/2013/RulesWRO/komodo_m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445" cy="165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099" w:rsidRPr="00F30099" w:rsidRDefault="00F30099" w:rsidP="00F300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47490" cy="3192780"/>
            <wp:effectExtent l="19050" t="0" r="5510" b="0"/>
            <wp:docPr id="69" name="Рисунок 69" descr="http://ubuntuone.com/5MXKVUsB3MRn0UofBJaC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ubuntuone.com/5MXKVUsB3MRn0UofBJaCYq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490" cy="319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30099" w:rsidRPr="00F30099" w:rsidRDefault="00F30099" w:rsidP="00F30099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начале попытки, робот размещается на </w:t>
      </w:r>
      <w:r w:rsidRPr="00F300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базе</w:t>
      </w: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F300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зоны 2, 3 ,4</w:t>
      </w: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 частями </w:t>
      </w:r>
      <w:r w:rsidRPr="00F300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базы</w:t>
      </w: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До начала попытки части робота не должны выходить за </w:t>
      </w:r>
      <w:r w:rsidRPr="00F300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зоны базы</w:t>
      </w: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После того как оператор сообщит о готовности, судья даёт сигнал на запуск робота.</w:t>
      </w:r>
    </w:p>
    <w:p w:rsidR="00F30099" w:rsidRPr="00F30099" w:rsidRDefault="00F30099" w:rsidP="00F30099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Задача робота состоит в сборе и подсчёте всех </w:t>
      </w:r>
      <w:r w:rsidRPr="00F300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красных шаров</w:t>
      </w: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Все </w:t>
      </w:r>
      <w:r w:rsidRPr="00F300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красные шары</w:t>
      </w: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должны быть перевезены на </w:t>
      </w:r>
      <w:r w:rsidRPr="00F300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базу</w:t>
      </w: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300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Синие шары</w:t>
      </w: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должны остаться на своих </w:t>
      </w:r>
      <w:r w:rsidRPr="00F300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подставках</w:t>
      </w: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6000" w:type="dxa"/>
        <w:jc w:val="center"/>
        <w:tblCellSpacing w:w="3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000"/>
      </w:tblGrid>
      <w:tr w:rsidR="00F30099" w:rsidRPr="00F30099" w:rsidTr="00F30099">
        <w:trPr>
          <w:tblCellSpacing w:w="37" w:type="dxa"/>
          <w:jc w:val="center"/>
        </w:trPr>
        <w:tc>
          <w:tcPr>
            <w:tcW w:w="0" w:type="auto"/>
            <w:vAlign w:val="center"/>
            <w:hideMark/>
          </w:tcPr>
          <w:p w:rsidR="00F30099" w:rsidRPr="00F30099" w:rsidRDefault="00F30099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41270" cy="1805940"/>
                  <wp:effectExtent l="19050" t="0" r="0" b="0"/>
                  <wp:docPr id="70" name="Рисунок 70" descr="http://ubuntuone.com/3WNe0S5omkL0MdEY2iQ3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ubuntuone.com/3WNe0S5omkL0MdEY2iQ3X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2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099" w:rsidRPr="00F30099" w:rsidTr="00F30099">
        <w:trPr>
          <w:tblCellSpacing w:w="37" w:type="dxa"/>
          <w:jc w:val="center"/>
        </w:trPr>
        <w:tc>
          <w:tcPr>
            <w:tcW w:w="0" w:type="auto"/>
            <w:vAlign w:val="center"/>
            <w:hideMark/>
          </w:tcPr>
          <w:p w:rsidR="00F30099" w:rsidRPr="00F30099" w:rsidRDefault="00F30099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Красный и синий шар на Подставке. </w:t>
            </w:r>
          </w:p>
          <w:p w:rsidR="00F30099" w:rsidRPr="00F30099" w:rsidRDefault="00F30099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Красные шары изображают яйца, которые необходимо сохранить. А синие шары изображают яйца других видов. </w:t>
            </w:r>
          </w:p>
        </w:tc>
      </w:tr>
    </w:tbl>
    <w:p w:rsidR="00F30099" w:rsidRPr="00F30099" w:rsidRDefault="00F30099" w:rsidP="00F30099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0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Красный мяч</w:t>
      </w: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считается «перевезённым», только если после окончания попытки, мяч касается робота и не касается поля состязаний.</w:t>
      </w:r>
    </w:p>
    <w:p w:rsidR="00F30099" w:rsidRPr="00F30099" w:rsidRDefault="00F30099" w:rsidP="00F30099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поле состязаний установлено 14 </w:t>
      </w:r>
      <w:r w:rsidRPr="00F300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подставок</w:t>
      </w: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шаров. Общее количество шаров на поле в начале попытки – 12 (две </w:t>
      </w:r>
      <w:r w:rsidRPr="00F300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подставки</w:t>
      </w: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остаются без шаров). </w:t>
      </w:r>
      <w:r w:rsidRPr="00F300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Красных шаров</w:t>
      </w: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от 2 до 4, остальные </w:t>
      </w:r>
      <w:r w:rsidRPr="00F300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синие</w:t>
      </w: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Количество </w:t>
      </w:r>
      <w:r w:rsidRPr="00F300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красных</w:t>
      </w: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F300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синих шаров</w:t>
      </w: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их позиция на столе определяется случайно в начале каждого раунда. Это количество и расстановка устанавливается для всех участников этого конкретного раунда.</w:t>
      </w:r>
    </w:p>
    <w:p w:rsidR="00F30099" w:rsidRPr="00F30099" w:rsidRDefault="00F30099" w:rsidP="00F30099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</w:t>
      </w:r>
      <w:r w:rsidRPr="00F300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красных шаров</w:t>
      </w: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определяет, в какой </w:t>
      </w:r>
      <w:r w:rsidRPr="00F300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зоне базы</w:t>
      </w: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остановится. Соответственно, если в начале попытки выставлено 2 </w:t>
      </w:r>
      <w:r w:rsidRPr="00F300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красных шара</w:t>
      </w: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необходимо остановится в з</w:t>
      </w:r>
      <w:r w:rsidRPr="00F300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оне 2</w:t>
      </w: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>, и так далее.</w:t>
      </w:r>
    </w:p>
    <w:p w:rsidR="00F30099" w:rsidRPr="00F30099" w:rsidRDefault="00F30099" w:rsidP="00F30099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Считается, что робот вернулся на </w:t>
      </w:r>
      <w:r w:rsidRPr="00F300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базу</w:t>
      </w: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время попытки останавливается, как только робот любой своей частью коснётся </w:t>
      </w:r>
      <w:r w:rsidRPr="00F300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базы</w:t>
      </w: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После этого робот должен </w:t>
      </w: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остановиться в определяемой перед попыткой </w:t>
      </w:r>
      <w:r w:rsidRPr="00F300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зоне</w:t>
      </w:r>
      <w:r w:rsidR="00E001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30099">
        <w:rPr>
          <w:rFonts w:ascii="Times New Roman" w:eastAsia="Times New Roman" w:hAnsi="Times New Roman" w:cs="Times New Roman"/>
          <w:color w:val="800080"/>
          <w:sz w:val="24"/>
          <w:szCs w:val="24"/>
          <w:lang w:eastAsia="ru-RU"/>
        </w:rPr>
        <w:t>(робот не должен двигаться в течени</w:t>
      </w:r>
      <w:proofErr w:type="gramStart"/>
      <w:r w:rsidRPr="00F30099">
        <w:rPr>
          <w:rFonts w:ascii="Times New Roman" w:eastAsia="Times New Roman" w:hAnsi="Times New Roman" w:cs="Times New Roman"/>
          <w:color w:val="800080"/>
          <w:sz w:val="24"/>
          <w:szCs w:val="24"/>
          <w:lang w:eastAsia="ru-RU"/>
        </w:rPr>
        <w:t>и</w:t>
      </w:r>
      <w:proofErr w:type="gramEnd"/>
      <w:r w:rsidRPr="00F30099">
        <w:rPr>
          <w:rFonts w:ascii="Times New Roman" w:eastAsia="Times New Roman" w:hAnsi="Times New Roman" w:cs="Times New Roman"/>
          <w:color w:val="800080"/>
          <w:sz w:val="24"/>
          <w:szCs w:val="24"/>
          <w:lang w:eastAsia="ru-RU"/>
        </w:rPr>
        <w:t xml:space="preserve"> трёх секунд)</w:t>
      </w: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300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Зона остановки</w:t>
      </w: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определяется по наиболее близкой к </w:t>
      </w:r>
      <w:r w:rsidRPr="00F300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Зоне 4</w:t>
      </w: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точке касания робота и поля состязаний.</w:t>
      </w:r>
    </w:p>
    <w:p w:rsidR="00F30099" w:rsidRPr="00F30099" w:rsidRDefault="00F30099" w:rsidP="00F30099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Оператор имеет возможность дотрагиваться до робота, только после того как судья зафиксирует </w:t>
      </w:r>
      <w:r w:rsidRPr="00F300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Зону остановки</w:t>
      </w: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разрешит взять робота. Иначе, считается, что робот финишировал в неправильной </w:t>
      </w:r>
      <w:r w:rsidRPr="00F300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зоне</w:t>
      </w: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>.  </w:t>
      </w:r>
    </w:p>
    <w:p w:rsidR="00F30099" w:rsidRPr="00F30099" w:rsidRDefault="00F30099" w:rsidP="00F30099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099">
        <w:rPr>
          <w:rFonts w:ascii="Times New Roman" w:eastAsia="Times New Roman" w:hAnsi="Times New Roman" w:cs="Times New Roman"/>
          <w:color w:val="800080"/>
          <w:sz w:val="24"/>
          <w:szCs w:val="24"/>
          <w:lang w:eastAsia="ru-RU"/>
        </w:rPr>
        <w:t>Робот может оставлять на поле свои части, не содержащие основные блоки (контроллер, приводы, датчики).</w:t>
      </w:r>
    </w:p>
    <w:tbl>
      <w:tblPr>
        <w:tblW w:w="0" w:type="auto"/>
        <w:jc w:val="center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5383"/>
        <w:gridCol w:w="3840"/>
      </w:tblGrid>
      <w:tr w:rsidR="00F30099" w:rsidRPr="00F30099" w:rsidTr="00F30099">
        <w:trPr>
          <w:tblCellSpacing w:w="0" w:type="dxa"/>
          <w:jc w:val="center"/>
        </w:trPr>
        <w:tc>
          <w:tcPr>
            <w:tcW w:w="3840" w:type="dxa"/>
            <w:vAlign w:val="bottom"/>
            <w:hideMark/>
          </w:tcPr>
          <w:p w:rsidR="00F30099" w:rsidRPr="00F30099" w:rsidRDefault="00F30099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08271" cy="1714500"/>
                  <wp:effectExtent l="19050" t="0" r="0" b="0"/>
                  <wp:docPr id="71" name="Рисунок 71" descr="http://ubuntuone.com/0fQwn9fOuaWcRY3tTMqS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ubuntuone.com/0fQwn9fOuaWcRY3tTMqS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271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0" w:type="dxa"/>
            <w:vAlign w:val="bottom"/>
            <w:hideMark/>
          </w:tcPr>
          <w:p w:rsidR="00F30099" w:rsidRPr="00F30099" w:rsidRDefault="00F30099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18360" cy="1112957"/>
                  <wp:effectExtent l="19050" t="0" r="0" b="0"/>
                  <wp:docPr id="72" name="Рисунок 72" descr="http://ubuntuone.com/3EBkbc3rR27ohs78IcLpT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ubuntuone.com/3EBkbc3rR27ohs78IcLpT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701" cy="1114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099" w:rsidRPr="00F30099" w:rsidTr="00F30099">
        <w:trPr>
          <w:tblCellSpacing w:w="0" w:type="dxa"/>
          <w:jc w:val="center"/>
        </w:trPr>
        <w:tc>
          <w:tcPr>
            <w:tcW w:w="3840" w:type="dxa"/>
            <w:vAlign w:val="center"/>
            <w:hideMark/>
          </w:tcPr>
          <w:p w:rsidR="00F30099" w:rsidRPr="00F30099" w:rsidRDefault="00F30099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spellStart"/>
            <w:r w:rsidRPr="00F300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a</w:t>
            </w:r>
            <w:proofErr w:type="spellEnd"/>
            <w:r w:rsidRPr="00F300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 Робот остановился в Зоне 3.</w:t>
            </w:r>
          </w:p>
        </w:tc>
        <w:tc>
          <w:tcPr>
            <w:tcW w:w="3840" w:type="dxa"/>
            <w:vAlign w:val="center"/>
            <w:hideMark/>
          </w:tcPr>
          <w:p w:rsidR="00F30099" w:rsidRPr="00F30099" w:rsidRDefault="00F30099" w:rsidP="00F300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spellStart"/>
            <w:r w:rsidRPr="00F300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b</w:t>
            </w:r>
            <w:proofErr w:type="spellEnd"/>
            <w:r w:rsidRPr="00F300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 Робот остановился в Зоне 2.</w:t>
            </w:r>
          </w:p>
        </w:tc>
      </w:tr>
    </w:tbl>
    <w:p w:rsidR="00F30099" w:rsidRPr="00F30099" w:rsidRDefault="0048329B" w:rsidP="00F3009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F30099"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Попытка заканчивается если:</w:t>
      </w:r>
    </w:p>
    <w:p w:rsidR="00F30099" w:rsidRPr="00F30099" w:rsidRDefault="00F30099" w:rsidP="00F30099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 коснулся робота.</w:t>
      </w:r>
    </w:p>
    <w:p w:rsidR="00F30099" w:rsidRPr="00F30099" w:rsidRDefault="00F30099" w:rsidP="00F30099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 коснулся одного из объектов соревнования.</w:t>
      </w:r>
    </w:p>
    <w:p w:rsidR="00F30099" w:rsidRPr="00F30099" w:rsidRDefault="00F30099" w:rsidP="00F30099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Окончилось максимальное время состязания (2 минуты).</w:t>
      </w:r>
    </w:p>
    <w:p w:rsidR="00F30099" w:rsidRPr="00F30099" w:rsidRDefault="00F30099" w:rsidP="00F30099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 коснулся любой Зоны Базы. В этом случае, роботу дается возможность, остановится в определённой Зоне.</w:t>
      </w:r>
    </w:p>
    <w:p w:rsidR="00F30099" w:rsidRDefault="00F30099" w:rsidP="00F30099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Зафиксированы любые другие нарушения правил.</w:t>
      </w:r>
    </w:p>
    <w:p w:rsidR="00E00192" w:rsidRPr="00F30099" w:rsidRDefault="00E00192" w:rsidP="00E0019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099" w:rsidRPr="00E00192" w:rsidRDefault="00F30099" w:rsidP="00F30099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202020"/>
          <w:sz w:val="24"/>
          <w:szCs w:val="24"/>
          <w:lang w:eastAsia="ru-RU"/>
        </w:rPr>
      </w:pPr>
      <w:r w:rsidRPr="00E00192">
        <w:rPr>
          <w:rFonts w:ascii="Times New Roman" w:eastAsia="Times New Roman" w:hAnsi="Times New Roman" w:cs="Times New Roman"/>
          <w:b/>
          <w:bCs/>
          <w:i/>
          <w:iCs/>
          <w:color w:val="202020"/>
          <w:sz w:val="24"/>
          <w:szCs w:val="24"/>
          <w:lang w:eastAsia="ru-RU"/>
        </w:rPr>
        <w:t>2. Игровое поле </w:t>
      </w:r>
    </w:p>
    <w:p w:rsidR="00F30099" w:rsidRPr="00F30099" w:rsidRDefault="00F30099" w:rsidP="00F30099">
      <w:pPr>
        <w:numPr>
          <w:ilvl w:val="0"/>
          <w:numId w:val="17"/>
        </w:numPr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Размеры игрового поля составляют 2400 мм × 1200 мм.</w:t>
      </w:r>
    </w:p>
    <w:p w:rsidR="00F30099" w:rsidRPr="00F30099" w:rsidRDefault="00F30099" w:rsidP="00F30099">
      <w:pPr>
        <w:numPr>
          <w:ilvl w:val="0"/>
          <w:numId w:val="17"/>
        </w:numPr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База состоит из трёх зон: Зоны 2, Зоны 3 и Зоны 4 (см. Описание игрового стола).</w:t>
      </w:r>
    </w:p>
    <w:p w:rsidR="00F30099" w:rsidRPr="00F30099" w:rsidRDefault="00F30099" w:rsidP="00F30099">
      <w:pPr>
        <w:numPr>
          <w:ilvl w:val="0"/>
          <w:numId w:val="17"/>
        </w:numPr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Размеры Зоны 2, Зоны 3 и Зоны 4 составляют 1180 мм  × 150 мм</w:t>
      </w:r>
      <w:proofErr w:type="gramStart"/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Общий размер всей зоны Базы составляет 1180 мм  × 450 мм .</w:t>
      </w:r>
    </w:p>
    <w:p w:rsidR="00F30099" w:rsidRPr="00F30099" w:rsidRDefault="00F30099" w:rsidP="00F30099">
      <w:pPr>
        <w:numPr>
          <w:ilvl w:val="0"/>
          <w:numId w:val="17"/>
        </w:numPr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«Остров </w:t>
      </w:r>
      <w:proofErr w:type="spellStart"/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Комодо</w:t>
      </w:r>
      <w:proofErr w:type="spellEnd"/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>» расположен в центре игрового стола (см. рисунки 4.1 и 4.2</w:t>
      </w:r>
      <w:proofErr w:type="gramStart"/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30099" w:rsidRPr="00F30099" w:rsidRDefault="00F30099" w:rsidP="00F30099">
      <w:pPr>
        <w:numPr>
          <w:ilvl w:val="0"/>
          <w:numId w:val="17"/>
        </w:numPr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Высота стенки составляет 40 мм.</w:t>
      </w:r>
    </w:p>
    <w:p w:rsidR="00F30099" w:rsidRPr="00F30099" w:rsidRDefault="00F30099" w:rsidP="00F30099">
      <w:pPr>
        <w:numPr>
          <w:ilvl w:val="0"/>
          <w:numId w:val="17"/>
        </w:numPr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Ширина чёрных линий и красной линии составляет 20 мм.</w:t>
      </w:r>
    </w:p>
    <w:p w:rsidR="00F30099" w:rsidRPr="00F30099" w:rsidRDefault="00F30099" w:rsidP="00F30099">
      <w:pPr>
        <w:numPr>
          <w:ilvl w:val="0"/>
          <w:numId w:val="17"/>
        </w:numPr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Зоне A, Зоне B и Зоне C расставлены 14 подставок для шаров (</w:t>
      </w:r>
      <w:proofErr w:type="gramStart"/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Таблицы Технических условий I и II). Подставки для шаров это пластинки ЛЕГО 2×2, и они закреплены на поверхности «острова».</w:t>
      </w:r>
    </w:p>
    <w:p w:rsidR="00F30099" w:rsidRPr="00F30099" w:rsidRDefault="00F30099" w:rsidP="00F30099">
      <w:pPr>
        <w:numPr>
          <w:ilvl w:val="0"/>
          <w:numId w:val="17"/>
        </w:numPr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в каждом состязании будет задействовано12 шаров, из которых:</w:t>
      </w:r>
    </w:p>
    <w:p w:rsidR="00F30099" w:rsidRPr="00F30099" w:rsidRDefault="00F30099" w:rsidP="00F30099">
      <w:pPr>
        <w:numPr>
          <w:ilvl w:val="0"/>
          <w:numId w:val="18"/>
        </w:numPr>
        <w:spacing w:after="0" w:line="240" w:lineRule="auto"/>
        <w:ind w:left="17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меньше двух (2), и не больше четырёх (4) шаров будут красными.</w:t>
      </w:r>
    </w:p>
    <w:p w:rsidR="00F30099" w:rsidRPr="00F30099" w:rsidRDefault="00F30099" w:rsidP="00F30099">
      <w:pPr>
        <w:numPr>
          <w:ilvl w:val="0"/>
          <w:numId w:val="18"/>
        </w:numPr>
        <w:spacing w:after="0" w:line="240" w:lineRule="auto"/>
        <w:ind w:left="17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меньше восьми (8) , и не больше десяти (10) шаров будут синими.</w:t>
      </w:r>
    </w:p>
    <w:p w:rsidR="00F30099" w:rsidRPr="00F30099" w:rsidRDefault="00F30099" w:rsidP="00F30099">
      <w:pPr>
        <w:numPr>
          <w:ilvl w:val="0"/>
          <w:numId w:val="19"/>
        </w:numPr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состязаниях будут использованы шары из набора #9797 LEGO MINDSTORMS </w:t>
      </w:r>
      <w:proofErr w:type="spellStart"/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>Education</w:t>
      </w:r>
      <w:proofErr w:type="spellEnd"/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NXT </w:t>
      </w:r>
      <w:proofErr w:type="spellStart"/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>Base</w:t>
      </w:r>
      <w:proofErr w:type="spellEnd"/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>Set</w:t>
      </w:r>
      <w:proofErr w:type="spellEnd"/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F30099" w:rsidRDefault="00F30099" w:rsidP="00F300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3131820"/>
            <wp:effectExtent l="19050" t="0" r="0" b="0"/>
            <wp:docPr id="73" name="Рисунок 73" descr="http://ubuntuone.com/15ftLUSTZcFrowWNdcZs0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ubuntuone.com/15ftLUSTZcFrowWNdcZs0n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099" w:rsidRDefault="00F30099" w:rsidP="00F300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52010" cy="3479703"/>
            <wp:effectExtent l="19050" t="0" r="0" b="0"/>
            <wp:docPr id="74" name="Рисунок 74" descr="http://ubuntuone.com/1ikIXh6v0sebrorjGiLWV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ubuntuone.com/1ikIXh6v0sebrorjGiLWVt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10" cy="3479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92" w:rsidRPr="00F30099" w:rsidRDefault="00E00192" w:rsidP="00F300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099" w:rsidRPr="00E00192" w:rsidRDefault="00F30099" w:rsidP="00F30099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202020"/>
          <w:sz w:val="24"/>
          <w:szCs w:val="24"/>
          <w:lang w:eastAsia="ru-RU"/>
        </w:rPr>
      </w:pPr>
      <w:r w:rsidRPr="00E00192">
        <w:rPr>
          <w:rFonts w:ascii="Times New Roman" w:eastAsia="Times New Roman" w:hAnsi="Times New Roman" w:cs="Times New Roman"/>
          <w:b/>
          <w:bCs/>
          <w:i/>
          <w:iCs/>
          <w:color w:val="202020"/>
          <w:sz w:val="24"/>
          <w:szCs w:val="24"/>
          <w:lang w:eastAsia="ru-RU"/>
        </w:rPr>
        <w:t>3. Подсчет очков</w:t>
      </w:r>
    </w:p>
    <w:p w:rsidR="00F30099" w:rsidRPr="00F30099" w:rsidRDefault="00F30099" w:rsidP="00F30099">
      <w:pPr>
        <w:numPr>
          <w:ilvl w:val="0"/>
          <w:numId w:val="20"/>
        </w:numPr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>Очки подсчитываются после окончания попытки.</w:t>
      </w:r>
    </w:p>
    <w:p w:rsidR="00F30099" w:rsidRPr="00F30099" w:rsidRDefault="00F30099" w:rsidP="00F30099">
      <w:pPr>
        <w:numPr>
          <w:ilvl w:val="0"/>
          <w:numId w:val="20"/>
        </w:numPr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0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Красный шар</w:t>
      </w: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на </w:t>
      </w:r>
      <w:r w:rsidRPr="00F300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подставке</w:t>
      </w: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5 очков за шар.</w:t>
      </w:r>
    </w:p>
    <w:p w:rsidR="00F30099" w:rsidRPr="00F30099" w:rsidRDefault="00F30099" w:rsidP="00F30099">
      <w:pPr>
        <w:numPr>
          <w:ilvl w:val="0"/>
          <w:numId w:val="20"/>
        </w:numPr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0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Синий шар</w:t>
      </w: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своей </w:t>
      </w:r>
      <w:r w:rsidRPr="00F300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подставке</w:t>
      </w: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5 очков за шар.</w:t>
      </w:r>
      <w:r w:rsidRPr="00F30099">
        <w:rPr>
          <w:rFonts w:ascii="Times New Roman" w:eastAsia="Times New Roman" w:hAnsi="Times New Roman" w:cs="Times New Roman"/>
          <w:color w:val="800080"/>
          <w:sz w:val="24"/>
          <w:szCs w:val="24"/>
          <w:lang w:eastAsia="ru-RU"/>
        </w:rPr>
        <w:t xml:space="preserve"> Очки за синие шары </w:t>
      </w:r>
      <w:proofErr w:type="gramStart"/>
      <w:r w:rsidRPr="00F30099">
        <w:rPr>
          <w:rFonts w:ascii="Times New Roman" w:eastAsia="Times New Roman" w:hAnsi="Times New Roman" w:cs="Times New Roman"/>
          <w:color w:val="800080"/>
          <w:sz w:val="24"/>
          <w:szCs w:val="24"/>
          <w:lang w:eastAsia="ru-RU"/>
        </w:rPr>
        <w:t>начисляются</w:t>
      </w:r>
      <w:proofErr w:type="gramEnd"/>
      <w:r w:rsidRPr="00F30099">
        <w:rPr>
          <w:rFonts w:ascii="Times New Roman" w:eastAsia="Times New Roman" w:hAnsi="Times New Roman" w:cs="Times New Roman"/>
          <w:color w:val="800080"/>
          <w:sz w:val="24"/>
          <w:szCs w:val="24"/>
          <w:lang w:eastAsia="ru-RU"/>
        </w:rPr>
        <w:t xml:space="preserve"> только если хотя бы один </w:t>
      </w:r>
      <w:r w:rsidRPr="00F30099"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lang w:eastAsia="ru-RU"/>
        </w:rPr>
        <w:t>красный шар</w:t>
      </w:r>
      <w:r w:rsidRPr="00F30099">
        <w:rPr>
          <w:rFonts w:ascii="Times New Roman" w:eastAsia="Times New Roman" w:hAnsi="Times New Roman" w:cs="Times New Roman"/>
          <w:color w:val="800080"/>
          <w:sz w:val="24"/>
          <w:szCs w:val="24"/>
          <w:lang w:eastAsia="ru-RU"/>
        </w:rPr>
        <w:t xml:space="preserve"> находится не на подставке.</w:t>
      </w:r>
    </w:p>
    <w:p w:rsidR="00F30099" w:rsidRPr="00F30099" w:rsidRDefault="00F30099" w:rsidP="00F30099">
      <w:pPr>
        <w:numPr>
          <w:ilvl w:val="0"/>
          <w:numId w:val="20"/>
        </w:numPr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Хотя бы один </w:t>
      </w:r>
      <w:r w:rsidRPr="00F300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красный шар</w:t>
      </w: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перевезён на </w:t>
      </w:r>
      <w:r w:rsidRPr="00F300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базу</w:t>
      </w: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10 очков.</w:t>
      </w:r>
    </w:p>
    <w:p w:rsidR="00F30099" w:rsidRPr="00F30099" w:rsidRDefault="00F30099" w:rsidP="00F30099">
      <w:pPr>
        <w:numPr>
          <w:ilvl w:val="0"/>
          <w:numId w:val="20"/>
        </w:numPr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</w:t>
      </w:r>
      <w:r w:rsidRPr="00F300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красные шары</w:t>
      </w: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перевезены на </w:t>
      </w:r>
      <w:r w:rsidRPr="00F300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базу</w:t>
      </w: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20 очков.</w:t>
      </w:r>
    </w:p>
    <w:p w:rsidR="00F30099" w:rsidRPr="00F30099" w:rsidRDefault="00F30099" w:rsidP="00F30099">
      <w:pPr>
        <w:numPr>
          <w:ilvl w:val="0"/>
          <w:numId w:val="20"/>
        </w:numPr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Робот остановился в правильной </w:t>
      </w:r>
      <w:r w:rsidRPr="00F300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зоне</w:t>
      </w: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10 очков.</w:t>
      </w:r>
    </w:p>
    <w:p w:rsidR="00F30099" w:rsidRDefault="00F30099" w:rsidP="00F30099">
      <w:pPr>
        <w:numPr>
          <w:ilvl w:val="0"/>
          <w:numId w:val="20"/>
        </w:numPr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Максимум очков за состязание = 100 очков.</w:t>
      </w:r>
    </w:p>
    <w:p w:rsidR="00E00192" w:rsidRDefault="00E00192" w:rsidP="00E00192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0192" w:rsidRDefault="00E00192" w:rsidP="00E00192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0192" w:rsidRDefault="00E00192" w:rsidP="00E00192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0192" w:rsidRPr="00F30099" w:rsidRDefault="00E00192" w:rsidP="00E00192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099" w:rsidRPr="00F30099" w:rsidRDefault="00F30099" w:rsidP="00F300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Таблица 1. Распределение очков.</w:t>
      </w:r>
    </w:p>
    <w:tbl>
      <w:tblPr>
        <w:tblW w:w="1020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225"/>
        <w:gridCol w:w="1224"/>
        <w:gridCol w:w="1224"/>
        <w:gridCol w:w="1224"/>
        <w:gridCol w:w="1160"/>
        <w:gridCol w:w="1339"/>
        <w:gridCol w:w="1388"/>
        <w:gridCol w:w="1416"/>
      </w:tblGrid>
      <w:tr w:rsidR="00F30099" w:rsidRPr="00F30099" w:rsidTr="00F30099">
        <w:trPr>
          <w:tblCellSpacing w:w="0" w:type="dxa"/>
          <w:jc w:val="center"/>
        </w:trPr>
        <w:tc>
          <w:tcPr>
            <w:tcW w:w="18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CCFF"/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Красный шар</w:t>
            </w:r>
          </w:p>
        </w:tc>
        <w:tc>
          <w:tcPr>
            <w:tcW w:w="18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CCFF"/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Синий шар</w:t>
            </w:r>
          </w:p>
        </w:tc>
        <w:tc>
          <w:tcPr>
            <w:tcW w:w="102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CCFF"/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Красный шар перевезён на Базу</w:t>
            </w:r>
          </w:p>
        </w:tc>
        <w:tc>
          <w:tcPr>
            <w:tcW w:w="102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CCFF"/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Красные шары перевезены на Базу</w:t>
            </w:r>
          </w:p>
        </w:tc>
        <w:tc>
          <w:tcPr>
            <w:tcW w:w="2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CCFF"/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остановки</w:t>
            </w:r>
          </w:p>
        </w:tc>
      </w:tr>
      <w:tr w:rsidR="00F30099" w:rsidRPr="00F30099" w:rsidTr="00F30099">
        <w:trPr>
          <w:tblCellSpacing w:w="0" w:type="dxa"/>
          <w:jc w:val="center"/>
        </w:trPr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CCFF"/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на своей Подставке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CCFF"/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своей Подставке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CCFF"/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на своей Подставке</w:t>
            </w:r>
          </w:p>
        </w:tc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CCFF"/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своей Подставке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CCFF"/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Правильная</w:t>
            </w:r>
          </w:p>
        </w:tc>
        <w:tc>
          <w:tcPr>
            <w:tcW w:w="1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CCFF"/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правильная</w:t>
            </w:r>
          </w:p>
        </w:tc>
      </w:tr>
      <w:tr w:rsidR="00F30099" w:rsidRPr="00F30099" w:rsidTr="00F30099">
        <w:trPr>
          <w:tblCellSpacing w:w="0" w:type="dxa"/>
          <w:jc w:val="center"/>
        </w:trPr>
        <w:tc>
          <w:tcPr>
            <w:tcW w:w="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за шар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за шар</w:t>
            </w:r>
          </w:p>
        </w:tc>
        <w:tc>
          <w:tcPr>
            <w:tcW w:w="1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E00192" w:rsidRDefault="00E00192" w:rsidP="00F300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099" w:rsidRPr="00F30099" w:rsidRDefault="00F30099" w:rsidP="00F300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0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2. Пример распределения очков.</w:t>
      </w:r>
    </w:p>
    <w:tbl>
      <w:tblPr>
        <w:tblW w:w="1020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458"/>
        <w:gridCol w:w="1806"/>
        <w:gridCol w:w="1734"/>
        <w:gridCol w:w="1734"/>
        <w:gridCol w:w="1734"/>
        <w:gridCol w:w="1734"/>
      </w:tblGrid>
      <w:tr w:rsidR="00F30099" w:rsidRPr="00F30099" w:rsidTr="00E00192">
        <w:trPr>
          <w:tblCellSpacing w:w="0" w:type="dxa"/>
          <w:jc w:val="center"/>
        </w:trPr>
        <w:tc>
          <w:tcPr>
            <w:tcW w:w="2700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divId w:val="2550230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7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Раунд 1</w:t>
            </w: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(2 Красных шара, 10 Синих шаров)</w:t>
            </w:r>
          </w:p>
        </w:tc>
        <w:tc>
          <w:tcPr>
            <w:tcW w:w="277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Раунд 2</w:t>
            </w: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(3 Красных шара, 9 Синих шаров)</w:t>
            </w:r>
          </w:p>
        </w:tc>
      </w:tr>
      <w:tr w:rsidR="00F30099" w:rsidRPr="00F30099" w:rsidTr="00E00192">
        <w:trPr>
          <w:tblCellSpacing w:w="0" w:type="dxa"/>
          <w:jc w:val="center"/>
        </w:trPr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Команда A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Команда B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Команда A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Команда B</w:t>
            </w:r>
          </w:p>
        </w:tc>
      </w:tr>
      <w:tr w:rsidR="00F30099" w:rsidRPr="00F30099" w:rsidTr="00E00192">
        <w:trPr>
          <w:tblCellSpacing w:w="0" w:type="dxa"/>
          <w:jc w:val="center"/>
        </w:trPr>
        <w:tc>
          <w:tcPr>
            <w:tcW w:w="121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Красный шар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не на своей</w:t>
            </w: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Подставке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шара</w:t>
            </w:r>
          </w:p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(2×5 = 10)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шара</w:t>
            </w:r>
          </w:p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(2×5 = 10)</w:t>
            </w:r>
          </w:p>
        </w:tc>
        <w:tc>
          <w:tcPr>
            <w:tcW w:w="1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шара</w:t>
            </w:r>
          </w:p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(2×5 = 10)</w:t>
            </w:r>
          </w:p>
        </w:tc>
        <w:tc>
          <w:tcPr>
            <w:tcW w:w="1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шара</w:t>
            </w:r>
          </w:p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(3×5 = 15)</w:t>
            </w:r>
          </w:p>
        </w:tc>
      </w:tr>
      <w:tr w:rsidR="00F30099" w:rsidRPr="00F30099" w:rsidTr="00E00192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На своей</w:t>
            </w: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Подставке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шар</w:t>
            </w:r>
          </w:p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(0×0 = 0)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шар</w:t>
            </w:r>
          </w:p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(0×0 = 0)</w:t>
            </w:r>
          </w:p>
        </w:tc>
        <w:tc>
          <w:tcPr>
            <w:tcW w:w="1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шар</w:t>
            </w:r>
          </w:p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(1×0 = 0)</w:t>
            </w:r>
          </w:p>
        </w:tc>
        <w:tc>
          <w:tcPr>
            <w:tcW w:w="1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шар</w:t>
            </w:r>
          </w:p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(0×0 = 0)</w:t>
            </w:r>
          </w:p>
        </w:tc>
      </w:tr>
      <w:tr w:rsidR="00F30099" w:rsidRPr="00F30099" w:rsidTr="00E00192">
        <w:trPr>
          <w:tblCellSpacing w:w="0" w:type="dxa"/>
          <w:jc w:val="center"/>
        </w:trPr>
        <w:tc>
          <w:tcPr>
            <w:tcW w:w="121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Синий шар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не на своей</w:t>
            </w: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Подставке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шар</w:t>
            </w:r>
          </w:p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(0×0 = 0)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шара</w:t>
            </w:r>
          </w:p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(2×0 = 0)</w:t>
            </w:r>
          </w:p>
        </w:tc>
        <w:tc>
          <w:tcPr>
            <w:tcW w:w="1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шара</w:t>
            </w:r>
          </w:p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(2×0 = 0)</w:t>
            </w:r>
          </w:p>
        </w:tc>
        <w:tc>
          <w:tcPr>
            <w:tcW w:w="1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шар</w:t>
            </w:r>
          </w:p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(1×0 = 0)</w:t>
            </w:r>
          </w:p>
        </w:tc>
      </w:tr>
      <w:tr w:rsidR="00F30099" w:rsidRPr="00F30099" w:rsidTr="00E00192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На своей</w:t>
            </w: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Подставке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шаров</w:t>
            </w:r>
          </w:p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(10×5 = 50)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шаров</w:t>
            </w:r>
          </w:p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(8×5 = 40)</w:t>
            </w:r>
          </w:p>
        </w:tc>
        <w:tc>
          <w:tcPr>
            <w:tcW w:w="1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шаров</w:t>
            </w:r>
          </w:p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(7×5 = 35)</w:t>
            </w:r>
          </w:p>
        </w:tc>
        <w:tc>
          <w:tcPr>
            <w:tcW w:w="1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шаров</w:t>
            </w:r>
          </w:p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(8×5 = 40)</w:t>
            </w:r>
          </w:p>
        </w:tc>
      </w:tr>
      <w:tr w:rsidR="00F30099" w:rsidRPr="00F30099" w:rsidTr="00E00192">
        <w:trPr>
          <w:tblCellSpacing w:w="0" w:type="dxa"/>
          <w:jc w:val="center"/>
        </w:trPr>
        <w:tc>
          <w:tcPr>
            <w:tcW w:w="27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Красный шар перевезён на Базу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шара (10)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шар (10)</w:t>
            </w:r>
          </w:p>
        </w:tc>
        <w:tc>
          <w:tcPr>
            <w:tcW w:w="1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шара (10)</w:t>
            </w:r>
          </w:p>
        </w:tc>
        <w:tc>
          <w:tcPr>
            <w:tcW w:w="1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шара (10)</w:t>
            </w:r>
          </w:p>
        </w:tc>
      </w:tr>
      <w:tr w:rsidR="00F30099" w:rsidRPr="00F30099" w:rsidTr="00E00192">
        <w:trPr>
          <w:tblCellSpacing w:w="0" w:type="dxa"/>
          <w:jc w:val="center"/>
        </w:trPr>
        <w:tc>
          <w:tcPr>
            <w:tcW w:w="27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Все Красные шары перевезены</w:t>
            </w: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на Базу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(20)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Нет(0)</w:t>
            </w:r>
          </w:p>
        </w:tc>
        <w:tc>
          <w:tcPr>
            <w:tcW w:w="1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Нет(0)</w:t>
            </w:r>
          </w:p>
        </w:tc>
        <w:tc>
          <w:tcPr>
            <w:tcW w:w="1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(20)</w:t>
            </w:r>
          </w:p>
        </w:tc>
      </w:tr>
      <w:tr w:rsidR="00F30099" w:rsidRPr="00F30099" w:rsidTr="00E00192">
        <w:trPr>
          <w:tblCellSpacing w:w="0" w:type="dxa"/>
          <w:jc w:val="center"/>
        </w:trPr>
        <w:tc>
          <w:tcPr>
            <w:tcW w:w="121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Зона остановки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Правильная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(Зона 2)</w:t>
            </w:r>
          </w:p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(10)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(Зона 2)</w:t>
            </w:r>
          </w:p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(10)</w:t>
            </w:r>
          </w:p>
        </w:tc>
        <w:tc>
          <w:tcPr>
            <w:tcW w:w="1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proofErr w:type="gramStart"/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т(</w:t>
            </w:r>
            <w:proofErr w:type="gramEnd"/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4)</w:t>
            </w:r>
          </w:p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(0)</w:t>
            </w:r>
          </w:p>
        </w:tc>
        <w:tc>
          <w:tcPr>
            <w:tcW w:w="1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proofErr w:type="gramStart"/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т(</w:t>
            </w:r>
            <w:proofErr w:type="gramEnd"/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4)</w:t>
            </w:r>
          </w:p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(0)</w:t>
            </w:r>
          </w:p>
        </w:tc>
      </w:tr>
      <w:tr w:rsidR="00F30099" w:rsidRPr="00F30099" w:rsidTr="00E00192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Не правильная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proofErr w:type="gramStart"/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т(</w:t>
            </w:r>
            <w:proofErr w:type="gramEnd"/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2)</w:t>
            </w:r>
          </w:p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(0)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proofErr w:type="gramStart"/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т(</w:t>
            </w:r>
            <w:proofErr w:type="gramEnd"/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2)</w:t>
            </w:r>
          </w:p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(0)</w:t>
            </w:r>
          </w:p>
        </w:tc>
        <w:tc>
          <w:tcPr>
            <w:tcW w:w="1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(Зона 4)</w:t>
            </w:r>
          </w:p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(0)</w:t>
            </w:r>
          </w:p>
        </w:tc>
        <w:tc>
          <w:tcPr>
            <w:tcW w:w="1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(Зона 4)</w:t>
            </w:r>
          </w:p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(0)</w:t>
            </w:r>
          </w:p>
        </w:tc>
      </w:tr>
      <w:tr w:rsidR="00F30099" w:rsidRPr="00F30099" w:rsidTr="00E00192">
        <w:trPr>
          <w:tblCellSpacing w:w="0" w:type="dxa"/>
          <w:jc w:val="center"/>
        </w:trPr>
        <w:tc>
          <w:tcPr>
            <w:tcW w:w="27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Время попытки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00:45.18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00:40.20</w:t>
            </w:r>
          </w:p>
        </w:tc>
        <w:tc>
          <w:tcPr>
            <w:tcW w:w="1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00:55.12</w:t>
            </w:r>
          </w:p>
        </w:tc>
        <w:tc>
          <w:tcPr>
            <w:tcW w:w="1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01:03.20</w:t>
            </w:r>
          </w:p>
        </w:tc>
      </w:tr>
      <w:tr w:rsidR="00F30099" w:rsidRPr="00F30099" w:rsidTr="00E00192">
        <w:trPr>
          <w:tblCellSpacing w:w="0" w:type="dxa"/>
          <w:jc w:val="center"/>
        </w:trPr>
        <w:tc>
          <w:tcPr>
            <w:tcW w:w="27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CCFF"/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Итоговый результат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(10 + 0 + 0 + 50 + 10 + 20 + 10 + 0)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(10 + 0 + 0 + 40 + 10 + 0 + 10 + 0)</w:t>
            </w:r>
          </w:p>
        </w:tc>
        <w:tc>
          <w:tcPr>
            <w:tcW w:w="1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(10 + 0 + 0 + 35 + 10 + 0 + 0 + 0)</w:t>
            </w:r>
          </w:p>
        </w:tc>
        <w:tc>
          <w:tcPr>
            <w:tcW w:w="1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  <w:p w:rsidR="00F30099" w:rsidRPr="00F30099" w:rsidRDefault="00F30099" w:rsidP="00E00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(15 + 0 + 0 + 40 + 10 + 20 + 0 + 0)</w:t>
            </w:r>
          </w:p>
        </w:tc>
      </w:tr>
    </w:tbl>
    <w:p w:rsidR="007913C2" w:rsidRDefault="007913C2" w:rsidP="00F300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599B" w:rsidRDefault="005C599B" w:rsidP="00F300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599B" w:rsidRDefault="005C599B" w:rsidP="00F300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50B3" w:rsidRDefault="009B50B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9B50B3" w:rsidRPr="009B50B3" w:rsidRDefault="009B50B3" w:rsidP="009B50B3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9B50B3">
        <w:rPr>
          <w:rFonts w:ascii="Times New Roman" w:hAnsi="Times New Roman" w:cs="Times New Roman"/>
          <w:color w:val="auto"/>
          <w:sz w:val="24"/>
          <w:szCs w:val="24"/>
        </w:rPr>
        <w:lastRenderedPageBreak/>
        <w:t>Правила в творческой категории. Тема "Всемирное наследие"</w:t>
      </w:r>
    </w:p>
    <w:p w:rsidR="009B50B3" w:rsidRPr="009B50B3" w:rsidRDefault="009B50B3" w:rsidP="009B50B3">
      <w:pPr>
        <w:pStyle w:val="a6"/>
        <w:jc w:val="both"/>
      </w:pPr>
      <w:r w:rsidRPr="009B50B3">
        <w:rPr>
          <w:noProof/>
        </w:rPr>
        <w:drawing>
          <wp:inline distT="0" distB="0" distL="0" distR="0">
            <wp:extent cx="5715000" cy="2667000"/>
            <wp:effectExtent l="19050" t="0" r="0" b="0"/>
            <wp:docPr id="14" name="Рисунок 1" descr="http://www.wroboto.ru/netcat_files/userfiles/2013/open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roboto.ru/netcat_files/userfiles/2013/open201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0B3" w:rsidRPr="009B50B3" w:rsidRDefault="009B50B3" w:rsidP="009B50B3">
      <w:pPr>
        <w:pStyle w:val="a6"/>
        <w:jc w:val="both"/>
      </w:pPr>
      <w:r w:rsidRPr="009B50B3">
        <w:t>Объекты всемирного наследия – это неотъемлемая составная часть истории человечества, с которой мы живём сегодня, и которую мы обязаны сохранить для будущих поколений. Наше культурное и природное наследие невосстановимо. К таким уникальным и разнообразным объектам всемирного наследия относятся, например, саванны Серенгети в Восточной Африке, египетские Пирамиды, Большой Барьерный риф в Австралии и кафедральные соборы в стиле барокко, построенные в Латинской Америке. </w:t>
      </w:r>
    </w:p>
    <w:p w:rsidR="009B50B3" w:rsidRPr="009B50B3" w:rsidRDefault="009B50B3" w:rsidP="009B50B3">
      <w:pPr>
        <w:jc w:val="both"/>
        <w:rPr>
          <w:rFonts w:ascii="Times New Roman" w:hAnsi="Times New Roman" w:cs="Times New Roman"/>
          <w:sz w:val="24"/>
          <w:szCs w:val="24"/>
        </w:rPr>
      </w:pPr>
      <w:r w:rsidRPr="009B50B3">
        <w:rPr>
          <w:rFonts w:ascii="Times New Roman" w:hAnsi="Times New Roman" w:cs="Times New Roman"/>
          <w:sz w:val="24"/>
          <w:szCs w:val="24"/>
        </w:rPr>
        <w:t>Объекты всемирного наследия имеют исключительное значение, поскольку принадлежат всему человечеству, независимо от того, где они находятся. </w:t>
      </w:r>
    </w:p>
    <w:p w:rsidR="009B50B3" w:rsidRPr="009B50B3" w:rsidRDefault="009B50B3" w:rsidP="009B50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B50B3" w:rsidRPr="009B50B3" w:rsidRDefault="009B50B3" w:rsidP="009B50B3">
      <w:pPr>
        <w:jc w:val="both"/>
        <w:rPr>
          <w:rFonts w:ascii="Times New Roman" w:hAnsi="Times New Roman" w:cs="Times New Roman"/>
          <w:sz w:val="24"/>
          <w:szCs w:val="24"/>
        </w:rPr>
      </w:pPr>
      <w:r w:rsidRPr="009B50B3">
        <w:rPr>
          <w:rStyle w:val="a5"/>
          <w:rFonts w:ascii="Times New Roman" w:hAnsi="Times New Roman" w:cs="Times New Roman"/>
          <w:sz w:val="24"/>
          <w:szCs w:val="24"/>
        </w:rPr>
        <w:t>Задание для команд </w:t>
      </w:r>
    </w:p>
    <w:p w:rsidR="009B50B3" w:rsidRPr="009B50B3" w:rsidRDefault="009B50B3" w:rsidP="009B50B3">
      <w:pPr>
        <w:jc w:val="both"/>
        <w:rPr>
          <w:rFonts w:ascii="Times New Roman" w:hAnsi="Times New Roman" w:cs="Times New Roman"/>
          <w:sz w:val="24"/>
          <w:szCs w:val="24"/>
        </w:rPr>
      </w:pPr>
      <w:r w:rsidRPr="009B50B3">
        <w:rPr>
          <w:rFonts w:ascii="Times New Roman" w:hAnsi="Times New Roman" w:cs="Times New Roman"/>
          <w:sz w:val="24"/>
          <w:szCs w:val="24"/>
        </w:rPr>
        <w:t>Разработать и создать роботов, предназначенных для охраны объектов всемирного наследия. </w:t>
      </w:r>
    </w:p>
    <w:p w:rsidR="009B50B3" w:rsidRPr="009B50B3" w:rsidRDefault="009B50B3" w:rsidP="009B50B3">
      <w:pPr>
        <w:jc w:val="both"/>
        <w:rPr>
          <w:rFonts w:ascii="Times New Roman" w:hAnsi="Times New Roman" w:cs="Times New Roman"/>
          <w:sz w:val="24"/>
          <w:szCs w:val="24"/>
        </w:rPr>
      </w:pPr>
      <w:r w:rsidRPr="009B50B3">
        <w:rPr>
          <w:rStyle w:val="a5"/>
          <w:rFonts w:ascii="Times New Roman" w:hAnsi="Times New Roman" w:cs="Times New Roman"/>
          <w:sz w:val="24"/>
          <w:szCs w:val="24"/>
        </w:rPr>
        <w:t>Перечень объектов всемирного наследия ЮНЕСКО</w:t>
      </w:r>
    </w:p>
    <w:p w:rsidR="009B50B3" w:rsidRPr="009B50B3" w:rsidRDefault="009B50B3" w:rsidP="009B50B3">
      <w:pPr>
        <w:jc w:val="both"/>
        <w:rPr>
          <w:rFonts w:ascii="Times New Roman" w:hAnsi="Times New Roman" w:cs="Times New Roman"/>
          <w:sz w:val="24"/>
          <w:szCs w:val="24"/>
        </w:rPr>
      </w:pPr>
      <w:r w:rsidRPr="009B50B3">
        <w:rPr>
          <w:rFonts w:ascii="Times New Roman" w:hAnsi="Times New Roman" w:cs="Times New Roman"/>
          <w:sz w:val="24"/>
          <w:szCs w:val="24"/>
        </w:rPr>
        <w:t xml:space="preserve">К Объектам всемирного наследия сейчас относят 962 </w:t>
      </w:r>
      <w:proofErr w:type="gramStart"/>
      <w:r w:rsidRPr="009B50B3">
        <w:rPr>
          <w:rFonts w:ascii="Times New Roman" w:hAnsi="Times New Roman" w:cs="Times New Roman"/>
          <w:sz w:val="24"/>
          <w:szCs w:val="24"/>
        </w:rPr>
        <w:t>культурных</w:t>
      </w:r>
      <w:proofErr w:type="gramEnd"/>
      <w:r w:rsidRPr="009B50B3">
        <w:rPr>
          <w:rFonts w:ascii="Times New Roman" w:hAnsi="Times New Roman" w:cs="Times New Roman"/>
          <w:sz w:val="24"/>
          <w:szCs w:val="24"/>
        </w:rPr>
        <w:t xml:space="preserve"> и природных объекта, которые Комитет по всемирному культурному наследию ЮНЕСКО (</w:t>
      </w:r>
      <w:proofErr w:type="spellStart"/>
      <w:r w:rsidRPr="009B50B3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9B50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50B3">
        <w:rPr>
          <w:rFonts w:ascii="Times New Roman" w:hAnsi="Times New Roman" w:cs="Times New Roman"/>
          <w:sz w:val="24"/>
          <w:szCs w:val="24"/>
        </w:rPr>
        <w:t>Heritage</w:t>
      </w:r>
      <w:proofErr w:type="spellEnd"/>
      <w:r w:rsidRPr="009B50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50B3">
        <w:rPr>
          <w:rFonts w:ascii="Times New Roman" w:hAnsi="Times New Roman" w:cs="Times New Roman"/>
          <w:sz w:val="24"/>
          <w:szCs w:val="24"/>
        </w:rPr>
        <w:t>Committee</w:t>
      </w:r>
      <w:proofErr w:type="spellEnd"/>
      <w:r w:rsidRPr="009B50B3">
        <w:rPr>
          <w:rFonts w:ascii="Times New Roman" w:hAnsi="Times New Roman" w:cs="Times New Roman"/>
          <w:sz w:val="24"/>
          <w:szCs w:val="24"/>
        </w:rPr>
        <w:t xml:space="preserve"> UNESCO) признал имеющими уникальную глобальную ценность.</w:t>
      </w:r>
      <w:r w:rsidRPr="009B50B3">
        <w:rPr>
          <w:rFonts w:ascii="Times New Roman" w:eastAsia="MS Mincho" w:hAnsi="MS Mincho" w:cs="Times New Roman"/>
          <w:sz w:val="24"/>
          <w:szCs w:val="24"/>
        </w:rPr>
        <w:t> </w:t>
      </w:r>
    </w:p>
    <w:p w:rsidR="009B50B3" w:rsidRPr="009B50B3" w:rsidRDefault="009B50B3" w:rsidP="009B50B3">
      <w:pPr>
        <w:jc w:val="both"/>
        <w:rPr>
          <w:rFonts w:ascii="Times New Roman" w:hAnsi="Times New Roman" w:cs="Times New Roman"/>
          <w:sz w:val="24"/>
          <w:szCs w:val="24"/>
        </w:rPr>
      </w:pPr>
      <w:r w:rsidRPr="009B50B3">
        <w:rPr>
          <w:rFonts w:ascii="Times New Roman" w:hAnsi="Times New Roman" w:cs="Times New Roman"/>
          <w:sz w:val="24"/>
          <w:szCs w:val="24"/>
        </w:rPr>
        <w:t>В этот перечень включено 745 культурных [Культурные объекты] , 188 природных [Природные объекты] и 29 смешанных [Смешанные объекты] объектов в 157 странах. В сентябре 2012 года 190 государств ратифицировали Конвенцию по Объектам всемирного наследия (</w:t>
      </w:r>
      <w:proofErr w:type="spellStart"/>
      <w:r w:rsidRPr="009B50B3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9B50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50B3">
        <w:rPr>
          <w:rFonts w:ascii="Times New Roman" w:hAnsi="Times New Roman" w:cs="Times New Roman"/>
          <w:sz w:val="24"/>
          <w:szCs w:val="24"/>
        </w:rPr>
        <w:t>Heritage</w:t>
      </w:r>
      <w:proofErr w:type="spellEnd"/>
      <w:r w:rsidRPr="009B50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50B3">
        <w:rPr>
          <w:rFonts w:ascii="Times New Roman" w:hAnsi="Times New Roman" w:cs="Times New Roman"/>
          <w:sz w:val="24"/>
          <w:szCs w:val="24"/>
        </w:rPr>
        <w:t>Convention</w:t>
      </w:r>
      <w:proofErr w:type="spellEnd"/>
      <w:r w:rsidRPr="009B50B3">
        <w:rPr>
          <w:rFonts w:ascii="Times New Roman" w:hAnsi="Times New Roman" w:cs="Times New Roman"/>
          <w:sz w:val="24"/>
          <w:szCs w:val="24"/>
        </w:rPr>
        <w:t>). </w:t>
      </w:r>
    </w:p>
    <w:p w:rsidR="009B50B3" w:rsidRPr="009B50B3" w:rsidRDefault="008E012F" w:rsidP="009B50B3">
      <w:pPr>
        <w:jc w:val="both"/>
        <w:rPr>
          <w:rFonts w:ascii="Times New Roman" w:hAnsi="Times New Roman" w:cs="Times New Roman"/>
          <w:sz w:val="24"/>
          <w:szCs w:val="24"/>
        </w:rPr>
      </w:pPr>
      <w:hyperlink r:id="rId55" w:history="1">
        <w:r w:rsidR="009B50B3" w:rsidRPr="009B50B3">
          <w:rPr>
            <w:rStyle w:val="a4"/>
            <w:rFonts w:ascii="Times New Roman" w:hAnsi="Times New Roman" w:cs="Times New Roman"/>
            <w:sz w:val="24"/>
            <w:szCs w:val="24"/>
          </w:rPr>
          <w:t>Список объектов всемирного наследия ЮНЕСКО на английском.</w:t>
        </w:r>
      </w:hyperlink>
    </w:p>
    <w:p w:rsidR="009B50B3" w:rsidRPr="009B50B3" w:rsidRDefault="008E012F" w:rsidP="009B50B3">
      <w:pPr>
        <w:jc w:val="both"/>
        <w:rPr>
          <w:rFonts w:ascii="Times New Roman" w:hAnsi="Times New Roman" w:cs="Times New Roman"/>
          <w:sz w:val="24"/>
          <w:szCs w:val="24"/>
        </w:rPr>
      </w:pPr>
      <w:hyperlink r:id="rId56" w:history="1">
        <w:r w:rsidR="009B50B3" w:rsidRPr="009B50B3">
          <w:rPr>
            <w:rStyle w:val="a4"/>
            <w:rFonts w:ascii="Times New Roman" w:hAnsi="Times New Roman" w:cs="Times New Roman"/>
            <w:sz w:val="24"/>
            <w:szCs w:val="24"/>
          </w:rPr>
          <w:t>Список объектов всемирного наследия ЮНЕСКО на русском.</w:t>
        </w:r>
      </w:hyperlink>
    </w:p>
    <w:p w:rsidR="009B50B3" w:rsidRPr="009B50B3" w:rsidRDefault="008E012F" w:rsidP="009B50B3">
      <w:pPr>
        <w:jc w:val="both"/>
        <w:rPr>
          <w:rFonts w:ascii="Times New Roman" w:hAnsi="Times New Roman" w:cs="Times New Roman"/>
          <w:sz w:val="24"/>
          <w:szCs w:val="24"/>
        </w:rPr>
      </w:pPr>
      <w:hyperlink r:id="rId57" w:history="1">
        <w:r w:rsidR="009B50B3" w:rsidRPr="009B50B3">
          <w:rPr>
            <w:rStyle w:val="a4"/>
            <w:rFonts w:ascii="Times New Roman" w:hAnsi="Times New Roman" w:cs="Times New Roman"/>
            <w:sz w:val="24"/>
            <w:szCs w:val="24"/>
          </w:rPr>
          <w:t>Список объектов всемирного наследия ЮНЕСКО в России.</w:t>
        </w:r>
      </w:hyperlink>
    </w:p>
    <w:p w:rsidR="009B50B3" w:rsidRPr="009B50B3" w:rsidRDefault="009B50B3" w:rsidP="009B50B3">
      <w:pPr>
        <w:jc w:val="both"/>
        <w:rPr>
          <w:rFonts w:ascii="Times New Roman" w:hAnsi="Times New Roman" w:cs="Times New Roman"/>
          <w:sz w:val="24"/>
          <w:szCs w:val="24"/>
        </w:rPr>
      </w:pPr>
      <w:r w:rsidRPr="009B50B3">
        <w:rPr>
          <w:rStyle w:val="a5"/>
          <w:rFonts w:ascii="Times New Roman" w:hAnsi="Times New Roman" w:cs="Times New Roman"/>
          <w:sz w:val="24"/>
          <w:szCs w:val="24"/>
        </w:rPr>
        <w:lastRenderedPageBreak/>
        <w:t>Правила</w:t>
      </w:r>
    </w:p>
    <w:p w:rsidR="009B50B3" w:rsidRPr="009B50B3" w:rsidRDefault="009B50B3" w:rsidP="005D377E">
      <w:pPr>
        <w:numPr>
          <w:ilvl w:val="0"/>
          <w:numId w:val="26"/>
        </w:numPr>
        <w:tabs>
          <w:tab w:val="left" w:pos="426"/>
        </w:tabs>
        <w:spacing w:before="100" w:beforeAutospacing="1" w:after="100" w:afterAutospacing="1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B50B3">
        <w:rPr>
          <w:rFonts w:ascii="Times New Roman" w:hAnsi="Times New Roman" w:cs="Times New Roman"/>
          <w:sz w:val="24"/>
          <w:szCs w:val="24"/>
        </w:rPr>
        <w:t xml:space="preserve">К участию в Теме "Всемирное наследие" творческой категории допускаются команды, реализовавшие проекты, собранные на основе </w:t>
      </w:r>
      <w:r w:rsidRPr="009B50B3">
        <w:rPr>
          <w:rStyle w:val="a3"/>
          <w:rFonts w:ascii="Times New Roman" w:hAnsi="Times New Roman" w:cs="Times New Roman"/>
          <w:b/>
          <w:bCs/>
          <w:sz w:val="24"/>
          <w:szCs w:val="24"/>
        </w:rPr>
        <w:t>ЛЕГО</w:t>
      </w:r>
      <w:r w:rsidRPr="009B50B3">
        <w:rPr>
          <w:rFonts w:ascii="Times New Roman" w:hAnsi="Times New Roman" w:cs="Times New Roman"/>
          <w:sz w:val="24"/>
          <w:szCs w:val="24"/>
        </w:rPr>
        <w:t xml:space="preserve"> – микрокомпьютера </w:t>
      </w:r>
      <w:r w:rsidRPr="009B50B3">
        <w:rPr>
          <w:rStyle w:val="a3"/>
          <w:rFonts w:ascii="Times New Roman" w:hAnsi="Times New Roman" w:cs="Times New Roman"/>
          <w:b/>
          <w:bCs/>
          <w:sz w:val="24"/>
          <w:szCs w:val="24"/>
        </w:rPr>
        <w:t xml:space="preserve">RCX </w:t>
      </w:r>
      <w:r w:rsidRPr="009B50B3">
        <w:rPr>
          <w:rFonts w:ascii="Times New Roman" w:hAnsi="Times New Roman" w:cs="Times New Roman"/>
          <w:sz w:val="24"/>
          <w:szCs w:val="24"/>
        </w:rPr>
        <w:t>или</w:t>
      </w:r>
      <w:r w:rsidRPr="009B50B3">
        <w:rPr>
          <w:rStyle w:val="a3"/>
          <w:rFonts w:ascii="Times New Roman" w:hAnsi="Times New Roman" w:cs="Times New Roman"/>
          <w:b/>
          <w:bCs/>
          <w:sz w:val="24"/>
          <w:szCs w:val="24"/>
        </w:rPr>
        <w:t xml:space="preserve"> NXT</w:t>
      </w:r>
      <w:r w:rsidRPr="009B50B3">
        <w:rPr>
          <w:rFonts w:ascii="Times New Roman" w:hAnsi="Times New Roman" w:cs="Times New Roman"/>
          <w:sz w:val="24"/>
          <w:szCs w:val="24"/>
        </w:rPr>
        <w:t xml:space="preserve">, но в отличие от основной категории в их конструкции могут использоваться не только детали </w:t>
      </w:r>
      <w:r w:rsidRPr="009B50B3">
        <w:rPr>
          <w:rStyle w:val="a3"/>
          <w:rFonts w:ascii="Times New Roman" w:hAnsi="Times New Roman" w:cs="Times New Roman"/>
          <w:b/>
          <w:bCs/>
          <w:sz w:val="24"/>
          <w:szCs w:val="24"/>
        </w:rPr>
        <w:t>ЛЕГО,</w:t>
      </w:r>
      <w:r w:rsidRPr="009B50B3">
        <w:rPr>
          <w:rFonts w:ascii="Times New Roman" w:hAnsi="Times New Roman" w:cs="Times New Roman"/>
          <w:sz w:val="24"/>
          <w:szCs w:val="24"/>
        </w:rPr>
        <w:t xml:space="preserve"> но и другие материалы.</w:t>
      </w:r>
    </w:p>
    <w:p w:rsidR="009B50B3" w:rsidRPr="009B50B3" w:rsidRDefault="009B50B3" w:rsidP="005D377E">
      <w:pPr>
        <w:numPr>
          <w:ilvl w:val="0"/>
          <w:numId w:val="26"/>
        </w:numPr>
        <w:tabs>
          <w:tab w:val="left" w:pos="426"/>
        </w:tabs>
        <w:spacing w:before="100" w:beforeAutospacing="1" w:after="100" w:afterAutospacing="1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B50B3">
        <w:rPr>
          <w:rFonts w:ascii="Times New Roman" w:hAnsi="Times New Roman" w:cs="Times New Roman"/>
          <w:sz w:val="24"/>
          <w:szCs w:val="24"/>
        </w:rPr>
        <w:t>Презентация проектов проводится в форме выставки.</w:t>
      </w:r>
    </w:p>
    <w:p w:rsidR="009B50B3" w:rsidRPr="009B50B3" w:rsidRDefault="009B50B3" w:rsidP="005D377E">
      <w:pPr>
        <w:numPr>
          <w:ilvl w:val="0"/>
          <w:numId w:val="26"/>
        </w:numPr>
        <w:tabs>
          <w:tab w:val="left" w:pos="426"/>
        </w:tabs>
        <w:spacing w:before="100" w:beforeAutospacing="1" w:after="100" w:afterAutospacing="1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B50B3">
        <w:rPr>
          <w:rFonts w:ascii="Times New Roman" w:hAnsi="Times New Roman" w:cs="Times New Roman"/>
          <w:sz w:val="24"/>
          <w:szCs w:val="24"/>
        </w:rPr>
        <w:t>В творческой категории не могут участвовать операторы команд, участвующие в основной категории.</w:t>
      </w:r>
    </w:p>
    <w:p w:rsidR="009B50B3" w:rsidRPr="009B50B3" w:rsidRDefault="009B50B3" w:rsidP="005D377E">
      <w:pPr>
        <w:numPr>
          <w:ilvl w:val="0"/>
          <w:numId w:val="26"/>
        </w:numPr>
        <w:tabs>
          <w:tab w:val="left" w:pos="426"/>
        </w:tabs>
        <w:spacing w:before="100" w:beforeAutospacing="1" w:after="100" w:afterAutospacing="1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B50B3">
        <w:rPr>
          <w:rFonts w:ascii="Times New Roman" w:hAnsi="Times New Roman" w:cs="Times New Roman"/>
          <w:sz w:val="24"/>
          <w:szCs w:val="24"/>
        </w:rPr>
        <w:t>Командам будет предоставлено примерно по 10 минут для демонстрации проекта судьям: из них 5 минут отводится на демонстрацию, а оставшиеся 2-5 минут займут ответы на вопросы судей.</w:t>
      </w:r>
    </w:p>
    <w:p w:rsidR="009B50B3" w:rsidRPr="00886A4F" w:rsidRDefault="009B50B3" w:rsidP="005D377E">
      <w:pPr>
        <w:numPr>
          <w:ilvl w:val="0"/>
          <w:numId w:val="26"/>
        </w:numPr>
        <w:tabs>
          <w:tab w:val="left" w:pos="426"/>
        </w:tabs>
        <w:spacing w:before="100" w:beforeAutospacing="1" w:after="100" w:afterAutospacing="1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86A4F">
        <w:rPr>
          <w:rFonts w:ascii="Times New Roman" w:hAnsi="Times New Roman"/>
          <w:sz w:val="24"/>
          <w:szCs w:val="24"/>
        </w:rPr>
        <w:t>Под каждый проект будет предоставлен стол, электрическая розетка 220</w:t>
      </w:r>
      <w:proofErr w:type="gramStart"/>
      <w:r w:rsidRPr="00886A4F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Pr="00886A4F">
        <w:rPr>
          <w:rFonts w:ascii="Times New Roman" w:hAnsi="Times New Roman"/>
          <w:sz w:val="24"/>
          <w:szCs w:val="24"/>
        </w:rPr>
        <w:t xml:space="preserve"> и мощностью не более 0,5 КВт. </w:t>
      </w:r>
    </w:p>
    <w:p w:rsidR="009B50B3" w:rsidRPr="009B50B3" w:rsidRDefault="009B50B3" w:rsidP="005D377E">
      <w:pPr>
        <w:pStyle w:val="a9"/>
        <w:numPr>
          <w:ilvl w:val="0"/>
          <w:numId w:val="26"/>
        </w:numPr>
        <w:tabs>
          <w:tab w:val="left" w:pos="426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86A4F">
        <w:rPr>
          <w:rFonts w:ascii="Times New Roman" w:hAnsi="Times New Roman" w:cs="Times New Roman"/>
          <w:sz w:val="24"/>
          <w:szCs w:val="24"/>
        </w:rPr>
        <w:t>Каждая команда должна заполнить страницу своего проекта на официальном сайте состязаний. Помимо информации о названии проекта, авторах, фотографиях, кратком описании и т.п., на страницу необходимо выложить следующие файлы или ссылки:</w:t>
      </w:r>
    </w:p>
    <w:p w:rsidR="009B50B3" w:rsidRDefault="009B50B3" w:rsidP="005D377E">
      <w:pPr>
        <w:pStyle w:val="a9"/>
        <w:numPr>
          <w:ilvl w:val="0"/>
          <w:numId w:val="2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</w:rPr>
      </w:pPr>
      <w:r w:rsidRPr="00BE1FE6">
        <w:rPr>
          <w:rFonts w:ascii="Times New Roman" w:hAnsi="Times New Roman"/>
        </w:rPr>
        <w:t>Полное описание проекта в электронном виде (</w:t>
      </w:r>
      <w:proofErr w:type="spellStart"/>
      <w:r w:rsidRPr="00BE1FE6">
        <w:rPr>
          <w:rFonts w:ascii="Times New Roman" w:hAnsi="Times New Roman"/>
        </w:rPr>
        <w:t>Word</w:t>
      </w:r>
      <w:proofErr w:type="spellEnd"/>
      <w:r w:rsidRPr="00BE1FE6">
        <w:rPr>
          <w:rFonts w:ascii="Times New Roman" w:hAnsi="Times New Roman"/>
        </w:rPr>
        <w:t xml:space="preserve"> или PDF). В нем должны быть описаны все возможности робота, а также его отличительные особенности (не менее 500 печатных знаков). Описание робота необходимо проиллюстрировать картинками/фотографиями стадий создания робота в разных ракурсах и снабдить примером программы.</w:t>
      </w:r>
      <w:r>
        <w:rPr>
          <w:rFonts w:ascii="Times New Roman" w:hAnsi="Times New Roman"/>
        </w:rPr>
        <w:t xml:space="preserve"> </w:t>
      </w:r>
    </w:p>
    <w:p w:rsidR="009B50B3" w:rsidRDefault="009B50B3" w:rsidP="005D377E">
      <w:pPr>
        <w:pStyle w:val="a9"/>
        <w:numPr>
          <w:ilvl w:val="0"/>
          <w:numId w:val="27"/>
        </w:numPr>
        <w:tabs>
          <w:tab w:val="left" w:pos="709"/>
        </w:tabs>
        <w:spacing w:after="0" w:line="240" w:lineRule="auto"/>
        <w:jc w:val="both"/>
        <w:rPr>
          <w:rStyle w:val="FontStyle26"/>
          <w:sz w:val="24"/>
          <w:szCs w:val="24"/>
        </w:rPr>
      </w:pPr>
      <w:r w:rsidRPr="00BE1FE6">
        <w:rPr>
          <w:rFonts w:ascii="Times New Roman" w:hAnsi="Times New Roman"/>
        </w:rPr>
        <w:t xml:space="preserve">Видеозапись проекта: видеоролик длительностью максимум 2 минуты и размером файла не менее 10 </w:t>
      </w:r>
      <w:proofErr w:type="spellStart"/>
      <w:r w:rsidRPr="00BE1FE6">
        <w:rPr>
          <w:rFonts w:ascii="Times New Roman" w:hAnsi="Times New Roman"/>
        </w:rPr>
        <w:t>Mb</w:t>
      </w:r>
      <w:proofErr w:type="spellEnd"/>
    </w:p>
    <w:p w:rsidR="009B50B3" w:rsidRPr="00116D16" w:rsidRDefault="009B50B3" w:rsidP="009B50B3">
      <w:pPr>
        <w:pStyle w:val="Style23"/>
        <w:tabs>
          <w:tab w:val="left" w:pos="567"/>
          <w:tab w:val="left" w:pos="709"/>
        </w:tabs>
        <w:spacing w:line="240" w:lineRule="auto"/>
        <w:ind w:left="360" w:right="-1" w:firstLine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В</w:t>
      </w:r>
      <w:r w:rsidRPr="00116D16">
        <w:rPr>
          <w:rFonts w:ascii="Times New Roman" w:hAnsi="Times New Roman"/>
          <w:color w:val="000000"/>
        </w:rPr>
        <w:t xml:space="preserve">се материалы </w:t>
      </w:r>
      <w:r>
        <w:rPr>
          <w:rFonts w:ascii="Times New Roman" w:hAnsi="Times New Roman"/>
          <w:color w:val="000000"/>
        </w:rPr>
        <w:t xml:space="preserve">должны быть </w:t>
      </w:r>
      <w:r w:rsidRPr="00116D16">
        <w:rPr>
          <w:rFonts w:ascii="Times New Roman" w:hAnsi="Times New Roman"/>
          <w:color w:val="000000"/>
        </w:rPr>
        <w:t xml:space="preserve">выложены не позднее, чем </w:t>
      </w:r>
      <w:r w:rsidRPr="00116D16">
        <w:rPr>
          <w:rFonts w:ascii="Times New Roman" w:hAnsi="Times New Roman"/>
          <w:b/>
          <w:bCs/>
          <w:color w:val="000000"/>
        </w:rPr>
        <w:t xml:space="preserve">за </w:t>
      </w:r>
      <w:r>
        <w:rPr>
          <w:rFonts w:ascii="Times New Roman" w:hAnsi="Times New Roman"/>
          <w:b/>
          <w:bCs/>
          <w:color w:val="000000"/>
        </w:rPr>
        <w:t>5</w:t>
      </w:r>
      <w:r w:rsidRPr="00116D16">
        <w:rPr>
          <w:rFonts w:ascii="Times New Roman" w:hAnsi="Times New Roman"/>
          <w:b/>
          <w:bCs/>
          <w:color w:val="000000"/>
        </w:rPr>
        <w:t xml:space="preserve"> дней </w:t>
      </w:r>
      <w:r w:rsidRPr="00116D16">
        <w:rPr>
          <w:rFonts w:ascii="Times New Roman" w:hAnsi="Times New Roman"/>
          <w:color w:val="000000"/>
        </w:rPr>
        <w:t>до состязаний.</w:t>
      </w:r>
    </w:p>
    <w:p w:rsidR="009B50B3" w:rsidRDefault="009B50B3" w:rsidP="005D377E">
      <w:pPr>
        <w:pStyle w:val="a9"/>
        <w:numPr>
          <w:ilvl w:val="0"/>
          <w:numId w:val="26"/>
        </w:numPr>
        <w:spacing w:before="100" w:beforeAutospacing="1" w:after="100" w:afterAutospacing="1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B50B3">
        <w:rPr>
          <w:rFonts w:ascii="Times New Roman" w:hAnsi="Times New Roman" w:cs="Times New Roman"/>
          <w:sz w:val="24"/>
          <w:szCs w:val="24"/>
        </w:rPr>
        <w:t>Описание проекта в бумажном виде также должно быть подготовлено и передано судьям в день состязаний.</w:t>
      </w:r>
    </w:p>
    <w:p w:rsidR="009B50B3" w:rsidRDefault="009B50B3" w:rsidP="005D377E">
      <w:pPr>
        <w:pStyle w:val="a9"/>
        <w:numPr>
          <w:ilvl w:val="0"/>
          <w:numId w:val="26"/>
        </w:numPr>
        <w:spacing w:before="100" w:beforeAutospacing="1" w:after="100" w:afterAutospacing="1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B50B3">
        <w:rPr>
          <w:rFonts w:ascii="Times New Roman" w:hAnsi="Times New Roman" w:cs="Times New Roman"/>
          <w:sz w:val="24"/>
          <w:szCs w:val="24"/>
        </w:rPr>
        <w:t>Выявление победителя творческой категории будет производиться жюри.</w:t>
      </w:r>
    </w:p>
    <w:p w:rsidR="009B50B3" w:rsidRPr="009B50B3" w:rsidRDefault="009B50B3" w:rsidP="005D377E">
      <w:pPr>
        <w:pStyle w:val="a9"/>
        <w:numPr>
          <w:ilvl w:val="0"/>
          <w:numId w:val="26"/>
        </w:numPr>
        <w:spacing w:before="100" w:beforeAutospacing="1" w:after="100" w:afterAutospacing="1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B50B3">
        <w:rPr>
          <w:rFonts w:ascii="Times New Roman" w:hAnsi="Times New Roman" w:cs="Times New Roman"/>
          <w:sz w:val="24"/>
          <w:szCs w:val="24"/>
        </w:rPr>
        <w:t xml:space="preserve">Выбор победителя будет производиться в трех возрастных группах: </w:t>
      </w:r>
    </w:p>
    <w:p w:rsidR="000A3A82" w:rsidRPr="000A3A82" w:rsidRDefault="000A3A82" w:rsidP="000A3A82">
      <w:pPr>
        <w:pStyle w:val="a9"/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0A3A82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Младшая группа - дата рождения оператора</w:t>
      </w:r>
      <w: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 xml:space="preserve"> </w:t>
      </w:r>
      <w:r w:rsidRPr="000A3A82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не ранее 15 ноября 2000 г.</w:t>
      </w:r>
    </w:p>
    <w:p w:rsidR="000A3A82" w:rsidRPr="000A3A82" w:rsidRDefault="000A3A82" w:rsidP="000A3A82">
      <w:pPr>
        <w:pStyle w:val="a9"/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0A3A82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Средняя группа  - дата рождения оператора</w:t>
      </w:r>
      <w: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 xml:space="preserve"> </w:t>
      </w:r>
      <w:r w:rsidRPr="000A3A82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не ранее 15 ноября 1997 г.</w:t>
      </w:r>
    </w:p>
    <w:p w:rsidR="009B50B3" w:rsidRPr="000A3A82" w:rsidRDefault="000A3A82" w:rsidP="000A3A82">
      <w:pPr>
        <w:pStyle w:val="a9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3A82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Старшая группа - дата рождения оператора</w:t>
      </w:r>
      <w: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 xml:space="preserve"> </w:t>
      </w:r>
      <w:r w:rsidRPr="000A3A82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не ранее</w:t>
      </w:r>
      <w: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 xml:space="preserve"> </w:t>
      </w:r>
      <w:r w:rsidRPr="000A3A82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15 ноября 1993 г.</w:t>
      </w:r>
    </w:p>
    <w:p w:rsidR="009B50B3" w:rsidRDefault="009B50B3" w:rsidP="005D377E">
      <w:pPr>
        <w:pStyle w:val="a9"/>
        <w:numPr>
          <w:ilvl w:val="0"/>
          <w:numId w:val="26"/>
        </w:numPr>
        <w:spacing w:before="100" w:beforeAutospacing="1" w:after="100" w:afterAutospacing="1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B50B3">
        <w:rPr>
          <w:rFonts w:ascii="Times New Roman" w:hAnsi="Times New Roman" w:cs="Times New Roman"/>
          <w:sz w:val="24"/>
          <w:szCs w:val="24"/>
        </w:rPr>
        <w:t>Максимальное число очков для оценки проекта равно 2</w:t>
      </w:r>
      <w:r w:rsidR="000A3A82">
        <w:rPr>
          <w:rFonts w:ascii="Times New Roman" w:hAnsi="Times New Roman" w:cs="Times New Roman"/>
          <w:sz w:val="24"/>
          <w:szCs w:val="24"/>
        </w:rPr>
        <w:t>0</w:t>
      </w:r>
      <w:r w:rsidRPr="009B50B3">
        <w:rPr>
          <w:rFonts w:ascii="Times New Roman" w:hAnsi="Times New Roman" w:cs="Times New Roman"/>
          <w:sz w:val="24"/>
          <w:szCs w:val="24"/>
        </w:rPr>
        <w:t>0. Общий счет делится на следующие категории:</w:t>
      </w:r>
    </w:p>
    <w:tbl>
      <w:tblPr>
        <w:tblW w:w="0" w:type="auto"/>
        <w:jc w:val="center"/>
        <w:tblCellSpacing w:w="7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1"/>
        <w:gridCol w:w="3821"/>
        <w:gridCol w:w="1690"/>
      </w:tblGrid>
      <w:tr w:rsidR="000A3A82" w:rsidRPr="000A3A82" w:rsidTr="000A3A82">
        <w:trPr>
          <w:tblCellSpacing w:w="7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hideMark/>
          </w:tcPr>
          <w:p w:rsidR="000A3A82" w:rsidRPr="000A3A82" w:rsidRDefault="000A3A82" w:rsidP="000A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hideMark/>
          </w:tcPr>
          <w:p w:rsidR="000A3A82" w:rsidRPr="000A3A82" w:rsidRDefault="000A3A82" w:rsidP="000A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очков: 50</w:t>
            </w:r>
          </w:p>
        </w:tc>
      </w:tr>
      <w:tr w:rsidR="000A3A82" w:rsidRPr="000A3A82" w:rsidTr="000A3A82">
        <w:trPr>
          <w:tblCellSpacing w:w="7" w:type="dxa"/>
          <w:jc w:val="center"/>
        </w:trPr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Творчество и качество решения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0A3A82" w:rsidRPr="000A3A82" w:rsidTr="000A3A8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Исследование и отчёт о нём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0A3A82" w:rsidRPr="000A3A82" w:rsidTr="000A3A8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Интересность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0A3A82" w:rsidRPr="000A3A82" w:rsidTr="000A3A82">
        <w:trPr>
          <w:tblCellSpacing w:w="7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hideMark/>
          </w:tcPr>
          <w:p w:rsidR="000A3A82" w:rsidRPr="000A3A82" w:rsidRDefault="000A3A82" w:rsidP="000A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Программирование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hideMark/>
          </w:tcPr>
          <w:p w:rsidR="000A3A82" w:rsidRPr="000A3A82" w:rsidRDefault="000A3A82" w:rsidP="000A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очков: 45</w:t>
            </w:r>
          </w:p>
        </w:tc>
      </w:tr>
      <w:tr w:rsidR="000A3A82" w:rsidRPr="000A3A82" w:rsidTr="000A3A8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Автоматизация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0A3A82" w:rsidRPr="000A3A82" w:rsidTr="000A3A8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Хорошая логика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0A3A82" w:rsidRPr="000A3A82" w:rsidTr="000A3A8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0A3A82" w:rsidRPr="000A3A82" w:rsidTr="000A3A82">
        <w:trPr>
          <w:tblCellSpacing w:w="7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hideMark/>
          </w:tcPr>
          <w:p w:rsidR="000A3A82" w:rsidRPr="000A3A82" w:rsidRDefault="000A3A82" w:rsidP="000A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Инженерный дизайн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hideMark/>
          </w:tcPr>
          <w:p w:rsidR="000A3A82" w:rsidRPr="000A3A82" w:rsidRDefault="000A3A82" w:rsidP="000A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очков: 45</w:t>
            </w:r>
          </w:p>
        </w:tc>
      </w:tr>
      <w:tr w:rsidR="000A3A82" w:rsidRPr="000A3A82" w:rsidTr="000A3A8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Понятность конструкции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0A3A82" w:rsidRPr="000A3A82" w:rsidTr="000A3A8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Инженерная новизна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0A3A82" w:rsidRPr="000A3A82" w:rsidTr="000A3A8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Механическая эффективность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0A3A82" w:rsidRPr="000A3A82" w:rsidTr="000A3A8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Структурная стабильность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A3A82" w:rsidRPr="000A3A82" w:rsidTr="000A3A8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A3A82" w:rsidRPr="000A3A82" w:rsidTr="000A3A82">
        <w:trPr>
          <w:tblCellSpacing w:w="7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hideMark/>
          </w:tcPr>
          <w:p w:rsidR="000A3A82" w:rsidRPr="000A3A82" w:rsidRDefault="000A3A82" w:rsidP="000A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hideMark/>
          </w:tcPr>
          <w:p w:rsidR="000A3A82" w:rsidRPr="000A3A82" w:rsidRDefault="000A3A82" w:rsidP="000A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очков: 40</w:t>
            </w:r>
          </w:p>
        </w:tc>
      </w:tr>
      <w:tr w:rsidR="000A3A82" w:rsidRPr="000A3A82" w:rsidTr="000A3A8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Успешная демонстрация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0A3A82" w:rsidRPr="000A3A82" w:rsidTr="000A3A8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и навыки аргументации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0A3A82" w:rsidRPr="000A3A82" w:rsidTr="000A3A8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Быстрые ответы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A3A82" w:rsidRPr="000A3A82" w:rsidTr="000A3A8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Плакаты и оформление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A3A82" w:rsidRPr="000A3A82" w:rsidTr="000A3A8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 проекта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A3A82" w:rsidRPr="000A3A82" w:rsidTr="000A3A82">
        <w:trPr>
          <w:tblCellSpacing w:w="7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hideMark/>
          </w:tcPr>
          <w:p w:rsidR="000A3A82" w:rsidRPr="000A3A82" w:rsidRDefault="000A3A82" w:rsidP="000A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Командная работа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hideMark/>
          </w:tcPr>
          <w:p w:rsidR="000A3A82" w:rsidRPr="000A3A82" w:rsidRDefault="000A3A82" w:rsidP="000A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очков: 20</w:t>
            </w:r>
          </w:p>
        </w:tc>
      </w:tr>
      <w:tr w:rsidR="000A3A82" w:rsidRPr="000A3A82" w:rsidTr="000A3A8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Единый уровень понимания проекта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0A3A82" w:rsidRPr="000A3A82" w:rsidTr="000A3A8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всей команды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A3A82" w:rsidRPr="000A3A82" w:rsidTr="000A3A8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Командный дух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A82" w:rsidRPr="000A3A82" w:rsidRDefault="000A3A82" w:rsidP="000A3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</w:tbl>
    <w:p w:rsidR="000A3A82" w:rsidRPr="000A3A82" w:rsidRDefault="000A3A82" w:rsidP="000A3A8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69E" w:rsidRDefault="00D2269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D2269E" w:rsidRPr="00D2269E" w:rsidRDefault="00D2269E" w:rsidP="00D2269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Футбол роботов</w:t>
      </w:r>
    </w:p>
    <w:p w:rsidR="00D2269E" w:rsidRPr="00D2269E" w:rsidRDefault="00D2269E" w:rsidP="00D226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42510" cy="2255520"/>
            <wp:effectExtent l="19050" t="0" r="0" b="0"/>
            <wp:docPr id="17" name="Рисунок 5" descr="http://www.wroboto.ru/netcat_files/userfiles/2013/Pole%20Futb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wroboto.ru/netcat_files/userfiles/2013/Pole%20Futbol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t="20276" b="11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69E" w:rsidRPr="00D2269E" w:rsidRDefault="00D2269E" w:rsidP="00D2269E">
      <w:pPr>
        <w:tabs>
          <w:tab w:val="left" w:pos="567"/>
        </w:tabs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1"/>
      <w:r w:rsidRPr="00D226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1. </w:t>
      </w:r>
      <w:bookmarkEnd w:id="0"/>
      <w:r w:rsidRPr="00D226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Игровое поле</w:t>
      </w:r>
    </w:p>
    <w:p w:rsidR="00D2269E" w:rsidRPr="00D2269E" w:rsidRDefault="00D2269E" w:rsidP="005D377E">
      <w:pPr>
        <w:numPr>
          <w:ilvl w:val="0"/>
          <w:numId w:val="29"/>
        </w:numPr>
        <w:tabs>
          <w:tab w:val="left" w:pos="567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Поле </w:t>
      </w:r>
    </w:p>
    <w:p w:rsidR="00D2269E" w:rsidRPr="00D2269E" w:rsidRDefault="00D2269E" w:rsidP="005D377E">
      <w:pPr>
        <w:numPr>
          <w:ilvl w:val="1"/>
          <w:numId w:val="29"/>
        </w:numPr>
        <w:tabs>
          <w:tab w:val="left" w:pos="567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Игровое поле для соревнований имеет размеры 1220 </w:t>
      </w:r>
      <w:proofErr w:type="spellStart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spellEnd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1830 мм. По периметру поля нанесена граница - белая полоса шириной 300 мм.</w:t>
      </w:r>
    </w:p>
    <w:p w:rsidR="00D2269E" w:rsidRPr="00D2269E" w:rsidRDefault="00D2269E" w:rsidP="005D377E">
      <w:pPr>
        <w:numPr>
          <w:ilvl w:val="1"/>
          <w:numId w:val="29"/>
        </w:numPr>
        <w:tabs>
          <w:tab w:val="left" w:pos="567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Поверхность поля имеет износостойкое виниловое </w:t>
      </w:r>
      <w:r w:rsidR="00444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пластиковое </w:t>
      </w: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покрытие.</w:t>
      </w:r>
    </w:p>
    <w:p w:rsidR="00D2269E" w:rsidRPr="00D2269E" w:rsidRDefault="00D2269E" w:rsidP="005D377E">
      <w:pPr>
        <w:numPr>
          <w:ilvl w:val="1"/>
          <w:numId w:val="29"/>
        </w:numPr>
        <w:tabs>
          <w:tab w:val="left" w:pos="567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Центральная часть игрового поля должна быть абсолютно ровной и строго горизонтальной. Все белые границы, в том числе и на концах поля, приподняты в наружные стороны на 1</w:t>
      </w:r>
      <w:r w:rsidR="00444AE6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мм.</w:t>
      </w:r>
    </w:p>
    <w:p w:rsidR="00D2269E" w:rsidRPr="00D2269E" w:rsidRDefault="00D2269E" w:rsidP="005D377E">
      <w:pPr>
        <w:numPr>
          <w:ilvl w:val="1"/>
          <w:numId w:val="29"/>
        </w:numPr>
        <w:tabs>
          <w:tab w:val="left" w:pos="567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Игровое поле должно быть размещено на ковре или войлочной подстилке.</w:t>
      </w:r>
    </w:p>
    <w:p w:rsidR="00D2269E" w:rsidRPr="00D2269E" w:rsidRDefault="00D2269E" w:rsidP="005D377E">
      <w:pPr>
        <w:numPr>
          <w:ilvl w:val="1"/>
          <w:numId w:val="29"/>
        </w:numPr>
        <w:tabs>
          <w:tab w:val="left" w:pos="567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Игровое поле можно развернуть как на столе, так и на полу.</w:t>
      </w:r>
    </w:p>
    <w:p w:rsidR="00D2269E" w:rsidRPr="00D2269E" w:rsidRDefault="00D2269E" w:rsidP="005D377E">
      <w:pPr>
        <w:numPr>
          <w:ilvl w:val="0"/>
          <w:numId w:val="29"/>
        </w:numPr>
        <w:tabs>
          <w:tab w:val="left" w:pos="567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Ограждающие стенки. </w:t>
      </w:r>
    </w:p>
    <w:p w:rsidR="00D2269E" w:rsidRPr="00D2269E" w:rsidRDefault="00D2269E" w:rsidP="005D377E">
      <w:pPr>
        <w:numPr>
          <w:ilvl w:val="1"/>
          <w:numId w:val="29"/>
        </w:numPr>
        <w:tabs>
          <w:tab w:val="left" w:pos="567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Вокруг игрового поля, в том числе и за воротами, установлены матовые чёрные ограждающие стенки.</w:t>
      </w:r>
    </w:p>
    <w:p w:rsidR="00D2269E" w:rsidRPr="00D2269E" w:rsidRDefault="00D2269E" w:rsidP="005D377E">
      <w:pPr>
        <w:numPr>
          <w:ilvl w:val="1"/>
          <w:numId w:val="29"/>
        </w:numPr>
        <w:tabs>
          <w:tab w:val="left" w:pos="567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Высота стенок составляет 80 мм.</w:t>
      </w:r>
    </w:p>
    <w:p w:rsidR="00D2269E" w:rsidRPr="00D2269E" w:rsidRDefault="00D2269E" w:rsidP="005D377E">
      <w:pPr>
        <w:numPr>
          <w:ilvl w:val="1"/>
          <w:numId w:val="29"/>
        </w:numPr>
        <w:tabs>
          <w:tab w:val="left" w:pos="567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Ограждающие стенки могут быть изготовлены из любого материала, поскольку это никак не влияет на игру.</w:t>
      </w:r>
    </w:p>
    <w:p w:rsidR="00D2269E" w:rsidRPr="00D2269E" w:rsidRDefault="00D2269E" w:rsidP="00D2269E">
      <w:pPr>
        <w:tabs>
          <w:tab w:val="left" w:pos="567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71939" cy="2506980"/>
            <wp:effectExtent l="19050" t="0" r="4661" b="0"/>
            <wp:docPr id="16" name="Рисунок 6" descr="http://www.wroboto.ru/netcat_files/userfiles/rules2012/F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wroboto.ru/netcat_files/userfiles/rules2012/Fb1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728" cy="250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69E" w:rsidRPr="00D2269E" w:rsidRDefault="00D2269E" w:rsidP="005D377E">
      <w:pPr>
        <w:numPr>
          <w:ilvl w:val="0"/>
          <w:numId w:val="30"/>
        </w:numPr>
        <w:tabs>
          <w:tab w:val="left" w:pos="567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Ворота. </w:t>
      </w:r>
    </w:p>
    <w:p w:rsidR="00D2269E" w:rsidRPr="00D2269E" w:rsidRDefault="00D2269E" w:rsidP="005D377E">
      <w:pPr>
        <w:numPr>
          <w:ilvl w:val="1"/>
          <w:numId w:val="30"/>
        </w:numPr>
        <w:tabs>
          <w:tab w:val="clear" w:pos="1440"/>
          <w:tab w:val="left" w:pos="567"/>
          <w:tab w:val="num" w:pos="993"/>
          <w:tab w:val="left" w:pos="1134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Ширина каждых ворот составляет 450 мм.</w:t>
      </w:r>
    </w:p>
    <w:p w:rsidR="00D2269E" w:rsidRPr="00D2269E" w:rsidRDefault="00D2269E" w:rsidP="005D377E">
      <w:pPr>
        <w:numPr>
          <w:ilvl w:val="1"/>
          <w:numId w:val="30"/>
        </w:numPr>
        <w:tabs>
          <w:tab w:val="clear" w:pos="1440"/>
          <w:tab w:val="left" w:pos="567"/>
          <w:tab w:val="num" w:pos="993"/>
          <w:tab w:val="left" w:pos="1134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Задняя</w:t>
      </w:r>
      <w:proofErr w:type="gramEnd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боковые стенки ворот изнутри окрашены в небесно </w:t>
      </w:r>
      <w:proofErr w:type="spellStart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голубой</w:t>
      </w:r>
      <w:proofErr w:type="spellEnd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цвет. Пол внутри ворот - белый. Снаружи ворота имеют матовый чёрный цвет.</w:t>
      </w:r>
    </w:p>
    <w:p w:rsidR="00D2269E" w:rsidRPr="00D2269E" w:rsidRDefault="00D2269E" w:rsidP="005D377E">
      <w:pPr>
        <w:numPr>
          <w:ilvl w:val="1"/>
          <w:numId w:val="30"/>
        </w:numPr>
        <w:tabs>
          <w:tab w:val="clear" w:pos="1440"/>
          <w:tab w:val="left" w:pos="567"/>
          <w:tab w:val="num" w:pos="993"/>
          <w:tab w:val="left" w:pos="1134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Глубина каждых ворот составляет 80 мм.</w:t>
      </w:r>
    </w:p>
    <w:p w:rsidR="00D2269E" w:rsidRPr="00D2269E" w:rsidRDefault="00D2269E" w:rsidP="005D377E">
      <w:pPr>
        <w:numPr>
          <w:ilvl w:val="1"/>
          <w:numId w:val="30"/>
        </w:numPr>
        <w:tabs>
          <w:tab w:val="clear" w:pos="1440"/>
          <w:tab w:val="left" w:pos="567"/>
          <w:tab w:val="num" w:pos="993"/>
          <w:tab w:val="left" w:pos="1134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Каждые ворота снабжены чёрной перекладиной, установленной на высоте 140 мм над уровнем поля.</w:t>
      </w:r>
    </w:p>
    <w:p w:rsidR="00D2269E" w:rsidRPr="00D2269E" w:rsidRDefault="00D2269E" w:rsidP="005D377E">
      <w:pPr>
        <w:numPr>
          <w:ilvl w:val="1"/>
          <w:numId w:val="30"/>
        </w:numPr>
        <w:tabs>
          <w:tab w:val="clear" w:pos="1440"/>
          <w:tab w:val="left" w:pos="567"/>
          <w:tab w:val="num" w:pos="993"/>
          <w:tab w:val="left" w:pos="1134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Поверхность поля внутри ворот должна быть абсолютно ровной и строго горизонтальной.</w:t>
      </w:r>
    </w:p>
    <w:p w:rsidR="00D2269E" w:rsidRPr="00D2269E" w:rsidRDefault="00D2269E" w:rsidP="005D377E">
      <w:pPr>
        <w:numPr>
          <w:ilvl w:val="0"/>
          <w:numId w:val="30"/>
        </w:numPr>
        <w:tabs>
          <w:tab w:val="left" w:pos="567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Нейтральные зоны. </w:t>
      </w:r>
    </w:p>
    <w:p w:rsidR="00D2269E" w:rsidRPr="00D2269E" w:rsidRDefault="00D2269E" w:rsidP="005D377E">
      <w:pPr>
        <w:numPr>
          <w:ilvl w:val="1"/>
          <w:numId w:val="30"/>
        </w:numPr>
        <w:tabs>
          <w:tab w:val="left" w:pos="567"/>
          <w:tab w:val="left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игровом поле предусмотрены две нейтральные зоны.</w:t>
      </w:r>
    </w:p>
    <w:p w:rsidR="00D2269E" w:rsidRPr="00D2269E" w:rsidRDefault="00D2269E" w:rsidP="005D377E">
      <w:pPr>
        <w:numPr>
          <w:ilvl w:val="1"/>
          <w:numId w:val="30"/>
        </w:numPr>
        <w:tabs>
          <w:tab w:val="left" w:pos="567"/>
          <w:tab w:val="left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нейтральная зона образована границей тёмно-зелёной и зелёной зоны, а вторая нейтральная зона образована границей тёмно-зелёной и светло-зелёной зоной (на поле нейтральные зоны не изображены).</w:t>
      </w:r>
    </w:p>
    <w:p w:rsidR="00D2269E" w:rsidRPr="00D2269E" w:rsidRDefault="00D2269E" w:rsidP="005D377E">
      <w:pPr>
        <w:numPr>
          <w:ilvl w:val="0"/>
          <w:numId w:val="30"/>
        </w:numPr>
        <w:tabs>
          <w:tab w:val="left" w:pos="567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Освещение и магнитные поля </w:t>
      </w:r>
    </w:p>
    <w:p w:rsidR="00D2269E" w:rsidRPr="00D2269E" w:rsidRDefault="00D2269E" w:rsidP="005D377E">
      <w:pPr>
        <w:tabs>
          <w:tab w:val="left" w:pos="567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Команды должны быть готовы откалибровать своих роботов в соответствии с условиями освещённости и магнитных полей в месте проведения состязаний. Организаторы олимпиады должны приложить максимум усилий к тому, чтобы поддерживать на футбольных полях минимально допустимый уровень освещённости и расположить их как можно дальше от источников магнитных полей, например, от электропроводки и металлических предметов. Что, тем не менее, не всегда возможно обеспечить.</w:t>
      </w:r>
    </w:p>
    <w:p w:rsidR="00D2269E" w:rsidRPr="00D2269E" w:rsidRDefault="00D2269E" w:rsidP="00D2269E">
      <w:pPr>
        <w:tabs>
          <w:tab w:val="left" w:pos="567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i/>
          <w:iCs/>
          <w:color w:val="008000"/>
          <w:sz w:val="24"/>
          <w:szCs w:val="24"/>
          <w:lang w:eastAsia="ru-RU"/>
        </w:rPr>
        <w:t>Замечание: Командам рекомендуется предусмотреть в конструкции роботе возможность успешно действовать в условиях изменяющейся освещённости и магнитных полей, поскольку в различных местах проведения соревнований они могут разниться.</w:t>
      </w:r>
    </w:p>
    <w:p w:rsidR="00D2269E" w:rsidRPr="00D2269E" w:rsidRDefault="00D2269E" w:rsidP="00D2269E">
      <w:pPr>
        <w:tabs>
          <w:tab w:val="left" w:pos="567"/>
        </w:tabs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" w:name="[2]"/>
      <w:r w:rsidRPr="00D226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bookmarkEnd w:id="1"/>
      <w:r w:rsidR="005D3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D226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Мяч.</w:t>
      </w:r>
    </w:p>
    <w:p w:rsidR="00D2269E" w:rsidRPr="00D2269E" w:rsidRDefault="00D2269E" w:rsidP="005D377E">
      <w:pPr>
        <w:numPr>
          <w:ilvl w:val="0"/>
          <w:numId w:val="31"/>
        </w:numPr>
        <w:tabs>
          <w:tab w:val="left" w:pos="567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Технические условия. </w:t>
      </w:r>
    </w:p>
    <w:p w:rsidR="00D2269E" w:rsidRPr="00D2269E" w:rsidRDefault="00D2269E" w:rsidP="005D377E">
      <w:pPr>
        <w:numPr>
          <w:ilvl w:val="1"/>
          <w:numId w:val="31"/>
        </w:numPr>
        <w:tabs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игры будет предложен хорошо сбалансированный электронный мяч диаметром 8 см.</w:t>
      </w:r>
    </w:p>
    <w:p w:rsidR="00D2269E" w:rsidRPr="00D2269E" w:rsidRDefault="00D2269E" w:rsidP="005D377E">
      <w:pPr>
        <w:numPr>
          <w:ilvl w:val="1"/>
          <w:numId w:val="31"/>
        </w:numPr>
        <w:tabs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Мяч будет испускать импульсное (MODE D (1200Hz </w:t>
      </w:r>
      <w:proofErr w:type="spellStart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pulsed</w:t>
      </w:r>
      <w:proofErr w:type="spellEnd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)) инфракрасное (ИК) излучение.</w:t>
      </w:r>
    </w:p>
    <w:p w:rsidR="00444AE6" w:rsidRDefault="00D2269E" w:rsidP="00444AE6">
      <w:pPr>
        <w:numPr>
          <w:ilvl w:val="1"/>
          <w:numId w:val="31"/>
        </w:numPr>
        <w:tabs>
          <w:tab w:val="left" w:pos="567"/>
          <w:tab w:val="num" w:pos="993"/>
        </w:tabs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Поставщики мячей</w:t>
      </w:r>
      <w:r w:rsidR="00444AE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2269E" w:rsidRPr="00D2269E" w:rsidRDefault="00D2269E" w:rsidP="00444AE6">
      <w:pPr>
        <w:tabs>
          <w:tab w:val="left" w:pos="567"/>
          <w:tab w:val="num" w:pos="993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Официальными поставщиками мячей для Футбола роботов будет компания </w:t>
      </w:r>
      <w:proofErr w:type="spellStart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HiTechnic</w:t>
      </w:r>
      <w:proofErr w:type="spellEnd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Infrared</w:t>
      </w:r>
      <w:proofErr w:type="spellEnd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Electronic</w:t>
      </w:r>
      <w:proofErr w:type="spellEnd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Ball</w:t>
      </w:r>
      <w:proofErr w:type="spellEnd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(IRB1005). Подробную информацию об этих мячах можно найти на сайте: www.HiTechnic.com.</w:t>
      </w:r>
    </w:p>
    <w:p w:rsidR="00D2269E" w:rsidRPr="00D2269E" w:rsidRDefault="00D2269E" w:rsidP="005D377E">
      <w:pPr>
        <w:tabs>
          <w:tab w:val="left" w:pos="567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84960" cy="1584960"/>
            <wp:effectExtent l="19050" t="0" r="0" b="0"/>
            <wp:docPr id="15" name="Рисунок 7" descr="?юImageGlue JPEG Ex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?юImageGlue JPEG Export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69E" w:rsidRPr="00D2269E" w:rsidRDefault="00D2269E" w:rsidP="00D2269E">
      <w:pPr>
        <w:tabs>
          <w:tab w:val="left" w:pos="567"/>
        </w:tabs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2" w:name="3"/>
      <w:r w:rsidRPr="00D226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</w:t>
      </w:r>
      <w:bookmarkEnd w:id="2"/>
      <w:r w:rsidRPr="00D226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Роботы.</w:t>
      </w:r>
    </w:p>
    <w:p w:rsidR="00D2269E" w:rsidRPr="00D2269E" w:rsidRDefault="00D2269E" w:rsidP="005D377E">
      <w:pPr>
        <w:numPr>
          <w:ilvl w:val="0"/>
          <w:numId w:val="32"/>
        </w:numPr>
        <w:tabs>
          <w:tab w:val="left" w:pos="567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Размеры роботов. </w:t>
      </w:r>
    </w:p>
    <w:p w:rsidR="00D2269E" w:rsidRPr="00D2269E" w:rsidRDefault="00D2269E" w:rsidP="005D377E">
      <w:pPr>
        <w:numPr>
          <w:ilvl w:val="1"/>
          <w:numId w:val="32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Размеры роботов будут определять в «положении стоя» с учётом всех максимально выступающих частей.</w:t>
      </w:r>
    </w:p>
    <w:p w:rsidR="00D2269E" w:rsidRPr="00D2269E" w:rsidRDefault="00D2269E" w:rsidP="005D377E">
      <w:pPr>
        <w:numPr>
          <w:ilvl w:val="1"/>
          <w:numId w:val="32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Расположенный таким образом робот должен вписываться в цилиндр с внутренним диаметром 220 мм.</w:t>
      </w:r>
    </w:p>
    <w:p w:rsidR="00D2269E" w:rsidRPr="00D2269E" w:rsidRDefault="00D2269E" w:rsidP="005D377E">
      <w:pPr>
        <w:numPr>
          <w:ilvl w:val="1"/>
          <w:numId w:val="32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В высоту робот должен быть не более 220 мм.</w:t>
      </w:r>
    </w:p>
    <w:p w:rsidR="00D2269E" w:rsidRPr="00D2269E" w:rsidRDefault="00D2269E" w:rsidP="005D377E">
      <w:pPr>
        <w:numPr>
          <w:ilvl w:val="1"/>
          <w:numId w:val="32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робот должен весить не более 1 кг.</w:t>
      </w:r>
    </w:p>
    <w:p w:rsidR="00D2269E" w:rsidRPr="00D2269E" w:rsidRDefault="00D2269E" w:rsidP="005D377E">
      <w:pPr>
        <w:numPr>
          <w:ilvl w:val="1"/>
          <w:numId w:val="32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проверке каждый из роботов должен быть установлен в положение с максимальной высотой и размахом выступающих частей. Если робот снабжён подвижными элементами, которые выступают в двух направлениях, то этот робот должен будет быть проверен в действии. При этом робот не должен касаться стенок проверочного цилиндра.</w:t>
      </w:r>
    </w:p>
    <w:p w:rsidR="00D2269E" w:rsidRPr="00D2269E" w:rsidRDefault="00D2269E" w:rsidP="005D377E">
      <w:pPr>
        <w:numPr>
          <w:ilvl w:val="0"/>
          <w:numId w:val="32"/>
        </w:numPr>
        <w:tabs>
          <w:tab w:val="left" w:pos="567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Управление роботом. </w:t>
      </w:r>
    </w:p>
    <w:p w:rsidR="00D2269E" w:rsidRPr="00D2269E" w:rsidRDefault="00D2269E" w:rsidP="005D377E">
      <w:pPr>
        <w:numPr>
          <w:ilvl w:val="1"/>
          <w:numId w:val="32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Роботы должны быть способны действовать автономно.</w:t>
      </w:r>
    </w:p>
    <w:p w:rsidR="00D2269E" w:rsidRPr="00D2269E" w:rsidRDefault="00D2269E" w:rsidP="005D377E">
      <w:pPr>
        <w:numPr>
          <w:ilvl w:val="1"/>
          <w:numId w:val="32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Должна быть предусмотрена возможность запуска робота вручную.</w:t>
      </w:r>
    </w:p>
    <w:p w:rsidR="00D2269E" w:rsidRPr="00D2269E" w:rsidRDefault="00D2269E" w:rsidP="005D377E">
      <w:pPr>
        <w:numPr>
          <w:ilvl w:val="1"/>
          <w:numId w:val="32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Запрещается использование любых систем дистанционного управления роботами.</w:t>
      </w:r>
    </w:p>
    <w:p w:rsidR="00D2269E" w:rsidRPr="00D2269E" w:rsidRDefault="00D2269E" w:rsidP="005D377E">
      <w:pPr>
        <w:numPr>
          <w:ilvl w:val="1"/>
          <w:numId w:val="32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Роботы должны быть способны двигаться во всех направлениях.</w:t>
      </w:r>
    </w:p>
    <w:p w:rsidR="00D2269E" w:rsidRPr="00D2269E" w:rsidRDefault="00D2269E" w:rsidP="005D377E">
      <w:pPr>
        <w:numPr>
          <w:ilvl w:val="1"/>
          <w:numId w:val="32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Допускается использование соединения </w:t>
      </w:r>
      <w:proofErr w:type="spellStart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bluetooth</w:t>
      </w:r>
      <w:proofErr w:type="spellEnd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связи роботов между собой, но только если это не окажет воздействия на работоспособность остальных роботов.</w:t>
      </w:r>
    </w:p>
    <w:p w:rsidR="00D2269E" w:rsidRPr="00D2269E" w:rsidRDefault="00D2269E" w:rsidP="00D2269E">
      <w:pPr>
        <w:tabs>
          <w:tab w:val="left" w:pos="567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i/>
          <w:iCs/>
          <w:color w:val="008000"/>
          <w:sz w:val="24"/>
          <w:szCs w:val="24"/>
          <w:lang w:eastAsia="ru-RU"/>
        </w:rPr>
        <w:t>Замечание: Роботы должны иметь возможность отключения своих устрой</w:t>
      </w:r>
      <w:proofErr w:type="gramStart"/>
      <w:r w:rsidRPr="00D2269E">
        <w:rPr>
          <w:rFonts w:ascii="Times New Roman" w:eastAsia="Times New Roman" w:hAnsi="Times New Roman" w:cs="Times New Roman"/>
          <w:i/>
          <w:iCs/>
          <w:color w:val="008000"/>
          <w:sz w:val="24"/>
          <w:szCs w:val="24"/>
          <w:lang w:eastAsia="ru-RU"/>
        </w:rPr>
        <w:t>ств св</w:t>
      </w:r>
      <w:proofErr w:type="gramEnd"/>
      <w:r w:rsidRPr="00D2269E">
        <w:rPr>
          <w:rFonts w:ascii="Times New Roman" w:eastAsia="Times New Roman" w:hAnsi="Times New Roman" w:cs="Times New Roman"/>
          <w:i/>
          <w:iCs/>
          <w:color w:val="008000"/>
          <w:sz w:val="24"/>
          <w:szCs w:val="24"/>
          <w:lang w:eastAsia="ru-RU"/>
        </w:rPr>
        <w:t>язи по требованию судей.</w:t>
      </w:r>
    </w:p>
    <w:p w:rsidR="00D2269E" w:rsidRPr="00D2269E" w:rsidRDefault="00D2269E" w:rsidP="005D377E">
      <w:pPr>
        <w:numPr>
          <w:ilvl w:val="0"/>
          <w:numId w:val="33"/>
        </w:numPr>
        <w:tabs>
          <w:tab w:val="left" w:pos="567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Маркировка/Расцветки роботов. </w:t>
      </w:r>
    </w:p>
    <w:p w:rsidR="00D2269E" w:rsidRPr="00D2269E" w:rsidRDefault="00D2269E" w:rsidP="005D377E">
      <w:pPr>
        <w:numPr>
          <w:ilvl w:val="1"/>
          <w:numId w:val="33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 соревнований должны каким-либо способом пометить своих роботов так, чтобы была видна их принадлежность к одной и той же команде.</w:t>
      </w:r>
    </w:p>
    <w:p w:rsidR="00D2269E" w:rsidRPr="00D2269E" w:rsidRDefault="00D2269E" w:rsidP="005D377E">
      <w:pPr>
        <w:numPr>
          <w:ilvl w:val="1"/>
          <w:numId w:val="33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Роботы должны быть окрашены и помечены так, чтобы это не оказывало влияния на датчики других роботов.</w:t>
      </w:r>
    </w:p>
    <w:p w:rsidR="00D2269E" w:rsidRPr="00D2269E" w:rsidRDefault="00D2269E" w:rsidP="005D377E">
      <w:pPr>
        <w:numPr>
          <w:ilvl w:val="0"/>
          <w:numId w:val="33"/>
        </w:numPr>
        <w:tabs>
          <w:tab w:val="left" w:pos="567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Команды </w:t>
      </w:r>
    </w:p>
    <w:p w:rsidR="00D2269E" w:rsidRPr="00D2269E" w:rsidRDefault="00D2269E" w:rsidP="005D377E">
      <w:pPr>
        <w:numPr>
          <w:ilvl w:val="1"/>
          <w:numId w:val="33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всех командах должно быть не более двух (2) роботов. Во время соревнований запрещаются любые замены роботов. Иначе команда будет дисквалифицирована.</w:t>
      </w:r>
    </w:p>
    <w:p w:rsidR="00D2269E" w:rsidRPr="00D2269E" w:rsidRDefault="00D2269E" w:rsidP="005D377E">
      <w:pPr>
        <w:numPr>
          <w:ilvl w:val="0"/>
          <w:numId w:val="33"/>
        </w:numPr>
        <w:tabs>
          <w:tab w:val="left" w:pos="567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Конструкция роботов. </w:t>
      </w:r>
    </w:p>
    <w:p w:rsidR="00D2269E" w:rsidRPr="00D2269E" w:rsidRDefault="00D2269E" w:rsidP="005D377E">
      <w:pPr>
        <w:numPr>
          <w:ilvl w:val="1"/>
          <w:numId w:val="33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Роботы должны быть построены только из фирменных элементов, моторов и датчиков LEGO.</w:t>
      </w:r>
    </w:p>
    <w:p w:rsidR="00D2269E" w:rsidRPr="00D2269E" w:rsidRDefault="00D2269E" w:rsidP="005D377E">
      <w:pPr>
        <w:numPr>
          <w:ilvl w:val="1"/>
          <w:numId w:val="33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Запрещается использовать любые иные материалы, включая клей, липкую ленту, винты и т.д.</w:t>
      </w:r>
    </w:p>
    <w:p w:rsidR="00D2269E" w:rsidRPr="00D2269E" w:rsidRDefault="00D2269E" w:rsidP="005D377E">
      <w:pPr>
        <w:numPr>
          <w:ilvl w:val="1"/>
          <w:numId w:val="33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используемые электрические элементы должны быть из конструкторов типа LEGO MINDSTORMS. В одном матче можно использовать ограниченное количество электрических элементов:</w:t>
      </w:r>
    </w:p>
    <w:tbl>
      <w:tblPr>
        <w:tblW w:w="7516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246"/>
        <w:gridCol w:w="4270"/>
      </w:tblGrid>
      <w:tr w:rsidR="00D2269E" w:rsidRPr="00D2269E" w:rsidTr="005D377E">
        <w:trPr>
          <w:trHeight w:val="264"/>
          <w:tblCellSpacing w:w="0" w:type="dxa"/>
          <w:jc w:val="center"/>
        </w:trPr>
        <w:tc>
          <w:tcPr>
            <w:tcW w:w="3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269E" w:rsidRPr="00D2269E" w:rsidRDefault="00D2269E" w:rsidP="00D2269E">
            <w:pPr>
              <w:tabs>
                <w:tab w:val="left" w:pos="567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69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Для пользователей RCX:</w:t>
            </w:r>
          </w:p>
        </w:tc>
        <w:tc>
          <w:tcPr>
            <w:tcW w:w="4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269E" w:rsidRPr="00D2269E" w:rsidRDefault="00D2269E" w:rsidP="00D2269E">
            <w:pPr>
              <w:tabs>
                <w:tab w:val="left" w:pos="567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69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Для пользователей NXT:</w:t>
            </w:r>
          </w:p>
        </w:tc>
      </w:tr>
      <w:tr w:rsidR="00D2269E" w:rsidRPr="00D2269E" w:rsidTr="005D377E">
        <w:trPr>
          <w:trHeight w:val="216"/>
          <w:tblCellSpacing w:w="0" w:type="dxa"/>
          <w:jc w:val="center"/>
        </w:trPr>
        <w:tc>
          <w:tcPr>
            <w:tcW w:w="3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269E" w:rsidRPr="00D2269E" w:rsidRDefault="00D2269E" w:rsidP="00D2269E">
            <w:pPr>
              <w:tabs>
                <w:tab w:val="left" w:pos="567"/>
              </w:tabs>
              <w:spacing w:before="100" w:beforeAutospacing="1" w:after="100" w:afterAutospacing="1" w:line="216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 RCX (1)</w:t>
            </w:r>
          </w:p>
        </w:tc>
        <w:tc>
          <w:tcPr>
            <w:tcW w:w="4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269E" w:rsidRPr="00D2269E" w:rsidRDefault="00D2269E" w:rsidP="005835C2">
            <w:pPr>
              <w:tabs>
                <w:tab w:val="left" w:pos="567"/>
              </w:tabs>
              <w:spacing w:before="100" w:beforeAutospacing="1" w:after="100" w:afterAutospacing="1" w:line="216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Блок </w:t>
            </w:r>
            <w:r w:rsidR="005835C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NXT</w:t>
            </w:r>
            <w:r w:rsidRPr="00D22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(1)</w:t>
            </w:r>
          </w:p>
        </w:tc>
      </w:tr>
      <w:tr w:rsidR="00D2269E" w:rsidRPr="00D2269E" w:rsidTr="005D377E">
        <w:trPr>
          <w:trHeight w:val="204"/>
          <w:tblCellSpacing w:w="0" w:type="dxa"/>
          <w:jc w:val="center"/>
        </w:trPr>
        <w:tc>
          <w:tcPr>
            <w:tcW w:w="3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269E" w:rsidRPr="00D2269E" w:rsidRDefault="00D2269E" w:rsidP="00D2269E">
            <w:pPr>
              <w:tabs>
                <w:tab w:val="left" w:pos="567"/>
              </w:tabs>
              <w:spacing w:before="100" w:beforeAutospacing="1" w:after="100" w:afterAutospacing="1" w:line="20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Моторы (3)</w:t>
            </w:r>
          </w:p>
        </w:tc>
        <w:tc>
          <w:tcPr>
            <w:tcW w:w="4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269E" w:rsidRPr="00D2269E" w:rsidRDefault="00D2269E" w:rsidP="00D2269E">
            <w:pPr>
              <w:tabs>
                <w:tab w:val="left" w:pos="567"/>
              </w:tabs>
              <w:spacing w:before="100" w:beforeAutospacing="1" w:after="100" w:afterAutospacing="1" w:line="20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Моторы (3)</w:t>
            </w:r>
          </w:p>
        </w:tc>
      </w:tr>
      <w:tr w:rsidR="00D2269E" w:rsidRPr="00D2269E" w:rsidTr="005D377E">
        <w:trPr>
          <w:trHeight w:val="216"/>
          <w:tblCellSpacing w:w="0" w:type="dxa"/>
          <w:jc w:val="center"/>
        </w:trPr>
        <w:tc>
          <w:tcPr>
            <w:tcW w:w="3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269E" w:rsidRPr="00D2269E" w:rsidRDefault="00D2269E" w:rsidP="00D2269E">
            <w:pPr>
              <w:tabs>
                <w:tab w:val="left" w:pos="567"/>
              </w:tabs>
              <w:spacing w:before="100" w:beforeAutospacing="1" w:after="100" w:afterAutospacing="1" w:line="216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Датчики касания (2)</w:t>
            </w:r>
          </w:p>
        </w:tc>
        <w:tc>
          <w:tcPr>
            <w:tcW w:w="4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269E" w:rsidRPr="00D2269E" w:rsidRDefault="00D2269E" w:rsidP="00D2269E">
            <w:pPr>
              <w:tabs>
                <w:tab w:val="left" w:pos="567"/>
              </w:tabs>
              <w:spacing w:before="100" w:beforeAutospacing="1" w:after="100" w:afterAutospacing="1" w:line="216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Датчики касания (2)</w:t>
            </w:r>
          </w:p>
        </w:tc>
      </w:tr>
      <w:tr w:rsidR="00D2269E" w:rsidRPr="00D2269E" w:rsidTr="005D377E">
        <w:trPr>
          <w:trHeight w:val="204"/>
          <w:tblCellSpacing w:w="0" w:type="dxa"/>
          <w:jc w:val="center"/>
        </w:trPr>
        <w:tc>
          <w:tcPr>
            <w:tcW w:w="3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269E" w:rsidRPr="00D2269E" w:rsidRDefault="00D2269E" w:rsidP="00D2269E">
            <w:pPr>
              <w:tabs>
                <w:tab w:val="left" w:pos="567"/>
              </w:tabs>
              <w:spacing w:before="100" w:beforeAutospacing="1" w:after="100" w:afterAutospacing="1" w:line="20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Датчики освещенности (2)</w:t>
            </w:r>
          </w:p>
        </w:tc>
        <w:tc>
          <w:tcPr>
            <w:tcW w:w="4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269E" w:rsidRPr="00D2269E" w:rsidRDefault="00D2269E" w:rsidP="00D2269E">
            <w:pPr>
              <w:tabs>
                <w:tab w:val="left" w:pos="567"/>
              </w:tabs>
              <w:spacing w:before="100" w:beforeAutospacing="1" w:after="100" w:afterAutospacing="1" w:line="20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Датчики освещенности (2)</w:t>
            </w:r>
          </w:p>
        </w:tc>
      </w:tr>
      <w:tr w:rsidR="00D2269E" w:rsidRPr="00D2269E" w:rsidTr="005D377E">
        <w:trPr>
          <w:trHeight w:val="216"/>
          <w:tblCellSpacing w:w="0" w:type="dxa"/>
          <w:jc w:val="center"/>
        </w:trPr>
        <w:tc>
          <w:tcPr>
            <w:tcW w:w="3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269E" w:rsidRPr="00D2269E" w:rsidRDefault="00D2269E" w:rsidP="00D2269E">
            <w:pPr>
              <w:tabs>
                <w:tab w:val="left" w:pos="567"/>
              </w:tabs>
              <w:spacing w:before="100" w:beforeAutospacing="1" w:after="100" w:afterAutospacing="1" w:line="216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Лампы (1)</w:t>
            </w:r>
          </w:p>
        </w:tc>
        <w:tc>
          <w:tcPr>
            <w:tcW w:w="4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269E" w:rsidRPr="00D2269E" w:rsidRDefault="00D2269E" w:rsidP="00D2269E">
            <w:pPr>
              <w:tabs>
                <w:tab w:val="left" w:pos="567"/>
              </w:tabs>
              <w:spacing w:before="100" w:beforeAutospacing="1" w:after="100" w:afterAutospacing="1" w:line="216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Лампы (1)</w:t>
            </w:r>
          </w:p>
        </w:tc>
      </w:tr>
      <w:tr w:rsidR="00D2269E" w:rsidRPr="00D2269E" w:rsidTr="005D377E">
        <w:trPr>
          <w:trHeight w:val="216"/>
          <w:tblCellSpacing w:w="0" w:type="dxa"/>
          <w:jc w:val="center"/>
        </w:trPr>
        <w:tc>
          <w:tcPr>
            <w:tcW w:w="3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269E" w:rsidRPr="00D2269E" w:rsidRDefault="00D2269E" w:rsidP="00D2269E">
            <w:pPr>
              <w:tabs>
                <w:tab w:val="left" w:pos="567"/>
              </w:tabs>
              <w:spacing w:before="100" w:beforeAutospacing="1" w:after="100" w:afterAutospacing="1" w:line="216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Датчики оборотов (3)</w:t>
            </w:r>
          </w:p>
        </w:tc>
        <w:tc>
          <w:tcPr>
            <w:tcW w:w="4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269E" w:rsidRPr="00D2269E" w:rsidRDefault="00D2269E" w:rsidP="00D2269E">
            <w:pPr>
              <w:tabs>
                <w:tab w:val="left" w:pos="567"/>
              </w:tabs>
              <w:spacing w:before="100" w:beforeAutospacing="1" w:after="100" w:afterAutospacing="1" w:line="216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Датчики оборотов (3 минус количество имеющихся моторов NXT)</w:t>
            </w:r>
          </w:p>
        </w:tc>
      </w:tr>
      <w:tr w:rsidR="00D2269E" w:rsidRPr="00D2269E" w:rsidTr="005D377E">
        <w:trPr>
          <w:trHeight w:val="180"/>
          <w:tblCellSpacing w:w="0" w:type="dxa"/>
          <w:jc w:val="center"/>
        </w:trPr>
        <w:tc>
          <w:tcPr>
            <w:tcW w:w="3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269E" w:rsidRPr="00D2269E" w:rsidRDefault="00D2269E" w:rsidP="00A0611D">
            <w:pPr>
              <w:tabs>
                <w:tab w:val="left" w:pos="567"/>
              </w:tabs>
              <w:spacing w:before="100" w:beforeAutospacing="1" w:after="100" w:afterAutospacing="1" w:line="18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r w:rsidR="00A06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22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тий датчик касания ИЛИ </w:t>
            </w:r>
            <w:r w:rsidRPr="00D22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освещенности (1)</w:t>
            </w:r>
          </w:p>
        </w:tc>
        <w:tc>
          <w:tcPr>
            <w:tcW w:w="4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269E" w:rsidRPr="00D2269E" w:rsidRDefault="00D2269E" w:rsidP="00D2269E">
            <w:pPr>
              <w:tabs>
                <w:tab w:val="left" w:pos="567"/>
              </w:tabs>
              <w:spacing w:before="100" w:beforeAutospacing="1" w:after="100" w:afterAutospacing="1" w:line="18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Датчик расстояния (1)</w:t>
            </w:r>
          </w:p>
        </w:tc>
      </w:tr>
      <w:tr w:rsidR="00D2269E" w:rsidRPr="00D2269E" w:rsidTr="005D377E">
        <w:trPr>
          <w:trHeight w:val="216"/>
          <w:tblCellSpacing w:w="0" w:type="dxa"/>
          <w:jc w:val="center"/>
        </w:trPr>
        <w:tc>
          <w:tcPr>
            <w:tcW w:w="3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269E" w:rsidRPr="00D2269E" w:rsidRDefault="00D2269E" w:rsidP="00D2269E">
            <w:pPr>
              <w:tabs>
                <w:tab w:val="left" w:pos="567"/>
              </w:tabs>
              <w:spacing w:before="100" w:beforeAutospacing="1" w:after="100" w:afterAutospacing="1" w:line="216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Датчик-компас RCX (1)</w:t>
            </w:r>
          </w:p>
        </w:tc>
        <w:tc>
          <w:tcPr>
            <w:tcW w:w="4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269E" w:rsidRPr="00D2269E" w:rsidRDefault="00D2269E" w:rsidP="00D2269E">
            <w:pPr>
              <w:tabs>
                <w:tab w:val="left" w:pos="567"/>
              </w:tabs>
              <w:spacing w:before="100" w:beforeAutospacing="1" w:after="100" w:afterAutospacing="1" w:line="216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Датчик-компас NXT (1)</w:t>
            </w:r>
          </w:p>
        </w:tc>
      </w:tr>
      <w:tr w:rsidR="00D2269E" w:rsidRPr="002976CD" w:rsidTr="005D377E">
        <w:trPr>
          <w:trHeight w:val="216"/>
          <w:tblCellSpacing w:w="0" w:type="dxa"/>
          <w:jc w:val="center"/>
        </w:trPr>
        <w:tc>
          <w:tcPr>
            <w:tcW w:w="3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269E" w:rsidRPr="00D2269E" w:rsidRDefault="00D2269E" w:rsidP="00D2269E">
            <w:pPr>
              <w:tabs>
                <w:tab w:val="left" w:pos="567"/>
              </w:tabs>
              <w:spacing w:before="100" w:beforeAutospacing="1" w:after="100" w:afterAutospacing="1" w:line="216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Датчик RCX </w:t>
            </w:r>
            <w:proofErr w:type="spellStart"/>
            <w:r w:rsidRPr="00D22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flyeye</w:t>
            </w:r>
            <w:proofErr w:type="spellEnd"/>
            <w:r w:rsidRPr="00D22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R0326(1)</w:t>
            </w:r>
          </w:p>
        </w:tc>
        <w:tc>
          <w:tcPr>
            <w:tcW w:w="4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269E" w:rsidRPr="00D2269E" w:rsidRDefault="00D2269E" w:rsidP="00D2269E">
            <w:pPr>
              <w:tabs>
                <w:tab w:val="left" w:pos="567"/>
              </w:tabs>
              <w:spacing w:before="100" w:beforeAutospacing="1" w:after="100" w:afterAutospacing="1" w:line="216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22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</w:t>
            </w:r>
            <w:r w:rsidRPr="00D2269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D22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датчик</w:t>
            </w:r>
            <w:r w:rsidRPr="00D2269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NXT (IR seeker sensor) (1)</w:t>
            </w:r>
          </w:p>
        </w:tc>
      </w:tr>
    </w:tbl>
    <w:p w:rsidR="00D2269E" w:rsidRPr="00D2269E" w:rsidRDefault="00D2269E" w:rsidP="005D377E">
      <w:pPr>
        <w:numPr>
          <w:ilvl w:val="0"/>
          <w:numId w:val="34"/>
        </w:numPr>
        <w:tabs>
          <w:tab w:val="left" w:pos="567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Зоны захвата мяча и зоны перемещений </w:t>
      </w:r>
    </w:p>
    <w:p w:rsidR="00D2269E" w:rsidRPr="00D2269E" w:rsidRDefault="00D2269E" w:rsidP="005D377E">
      <w:pPr>
        <w:numPr>
          <w:ilvl w:val="1"/>
          <w:numId w:val="34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 захвата мяча – это любое внутренне пространство игрового поля в пределах, охватываемых поверочной линейкой, приложенной к выступающим частям робота.</w:t>
      </w:r>
    </w:p>
    <w:p w:rsidR="00D2269E" w:rsidRPr="00D2269E" w:rsidRDefault="00D2269E" w:rsidP="005D377E">
      <w:pPr>
        <w:numPr>
          <w:ilvl w:val="1"/>
          <w:numId w:val="34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Мяч не может проникать в Зону захвата более</w:t>
      </w:r>
      <w:proofErr w:type="gramStart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на 3 см.</w:t>
      </w:r>
    </w:p>
    <w:p w:rsidR="00D2269E" w:rsidRPr="00D2269E" w:rsidRDefault="00D2269E" w:rsidP="005D377E">
      <w:pPr>
        <w:numPr>
          <w:ilvl w:val="1"/>
          <w:numId w:val="34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 не имеет права "удерживать" мяч.</w:t>
      </w:r>
    </w:p>
    <w:p w:rsidR="00D2269E" w:rsidRPr="00D2269E" w:rsidRDefault="00D2269E" w:rsidP="005D377E">
      <w:pPr>
        <w:numPr>
          <w:ilvl w:val="1"/>
          <w:numId w:val="34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Роботу запрещается удерживать мяч под собой.</w:t>
      </w:r>
    </w:p>
    <w:p w:rsidR="00D2269E" w:rsidRPr="00D2269E" w:rsidRDefault="00D2269E" w:rsidP="005D377E">
      <w:pPr>
        <w:numPr>
          <w:ilvl w:val="1"/>
          <w:numId w:val="34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Мяч всегда должен быть «на виду» так, чтобы другие игроки имели к нему доступ в любой момент матча.</w:t>
      </w:r>
    </w:p>
    <w:p w:rsidR="00D2269E" w:rsidRPr="00D2269E" w:rsidRDefault="00D2269E" w:rsidP="005D377E">
      <w:pPr>
        <w:numPr>
          <w:ilvl w:val="1"/>
          <w:numId w:val="34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Единственным исключением из правила 3.6.3 является применение вращающегося барабана для придания мячу динамического обратного вращения, чтобы удержать его. Такое действие называется "дриблингом" (Ведением мяча).</w:t>
      </w:r>
    </w:p>
    <w:p w:rsidR="00D2269E" w:rsidRPr="00D2269E" w:rsidRDefault="00D2269E" w:rsidP="005D377E">
      <w:pPr>
        <w:numPr>
          <w:ilvl w:val="1"/>
          <w:numId w:val="34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Робот, «ведущий» мяч, должен выполнять требования правила 3.6.2. От точки контакта этого робота до центра мяча должно быть 3 см.</w:t>
      </w:r>
    </w:p>
    <w:p w:rsidR="00D2269E" w:rsidRPr="00D2269E" w:rsidRDefault="00D2269E" w:rsidP="00D2269E">
      <w:pPr>
        <w:tabs>
          <w:tab w:val="left" w:pos="567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i/>
          <w:iCs/>
          <w:color w:val="008000"/>
          <w:sz w:val="24"/>
          <w:szCs w:val="24"/>
          <w:lang w:eastAsia="ru-RU"/>
        </w:rPr>
        <w:t>Замечание: «Удерживать мяч» - означает полный контроль над ним путём блокирования всех степеней свободы мяча. Например, если робот прижмёт мяч к своему корпусу или охватит его любыми своими элементами, затрудняя доступ к мячу остальным «игрокам». Будет считаться, что робот «удерживает» мяч, если тот перестаёт вращаться, когда робот «ведёт» его или если мяч не рикошетит, когда попадает в робота.</w:t>
      </w:r>
    </w:p>
    <w:p w:rsidR="00D2269E" w:rsidRPr="00D2269E" w:rsidRDefault="00D2269E" w:rsidP="005D377E">
      <w:pPr>
        <w:numPr>
          <w:ilvl w:val="0"/>
          <w:numId w:val="35"/>
        </w:numPr>
        <w:tabs>
          <w:tab w:val="left" w:pos="567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Вратари (Голкиперы) </w:t>
      </w:r>
    </w:p>
    <w:p w:rsidR="00D2269E" w:rsidRPr="00D2269E" w:rsidRDefault="00D2269E" w:rsidP="005D377E">
      <w:pPr>
        <w:numPr>
          <w:ilvl w:val="1"/>
          <w:numId w:val="35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команда использует вратаря, то ему недостаточно перемещаться только в одном направлении, и он должен быть запрограммирован так, чтобы иметь возможность двигаться по полю в любую сторону.</w:t>
      </w:r>
    </w:p>
    <w:p w:rsidR="00D2269E" w:rsidRPr="00D2269E" w:rsidRDefault="00D2269E" w:rsidP="005D377E">
      <w:pPr>
        <w:numPr>
          <w:ilvl w:val="1"/>
          <w:numId w:val="35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Вратарь должен выдвигаться вперёд, чтобы попытаться перехватить мяч перед воротами. А при необходимости робот должен иметь возможность перемещаться вне штрафной площадки (на расстояние до 45 см от ворот).</w:t>
      </w:r>
    </w:p>
    <w:p w:rsidR="00D2269E" w:rsidRPr="00D2269E" w:rsidRDefault="00D2269E" w:rsidP="005D377E">
      <w:pPr>
        <w:numPr>
          <w:ilvl w:val="1"/>
          <w:numId w:val="35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робот-вратарь движется не по прямой, он будет признан «Повреждённым» (</w:t>
      </w:r>
      <w:proofErr w:type="gramStart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Раздел 4.7).</w:t>
      </w:r>
    </w:p>
    <w:p w:rsidR="00D2269E" w:rsidRPr="00D2269E" w:rsidRDefault="00D2269E" w:rsidP="00D2269E">
      <w:pPr>
        <w:tabs>
          <w:tab w:val="left" w:pos="567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i/>
          <w:iCs/>
          <w:color w:val="008000"/>
          <w:sz w:val="24"/>
          <w:szCs w:val="24"/>
          <w:lang w:eastAsia="ru-RU"/>
        </w:rPr>
        <w:t>Замечание: Вратарь не может смещаться в стороны, допускается только движение вперёд.</w:t>
      </w:r>
    </w:p>
    <w:p w:rsidR="00D2269E" w:rsidRPr="00D2269E" w:rsidRDefault="00D2269E" w:rsidP="00D2269E">
      <w:pPr>
        <w:tabs>
          <w:tab w:val="left" w:pos="567"/>
        </w:tabs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3" w:name="4"/>
      <w:r w:rsidRPr="00D226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</w:t>
      </w:r>
      <w:bookmarkEnd w:id="3"/>
      <w:r w:rsidRPr="00D226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Проведение матча.</w:t>
      </w:r>
    </w:p>
    <w:p w:rsidR="00D2269E" w:rsidRPr="00D2269E" w:rsidRDefault="00D2269E" w:rsidP="005D377E">
      <w:pPr>
        <w:numPr>
          <w:ilvl w:val="0"/>
          <w:numId w:val="36"/>
        </w:numPr>
        <w:tabs>
          <w:tab w:val="left" w:pos="567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Предварительные настройки. </w:t>
      </w:r>
    </w:p>
    <w:p w:rsidR="00D2269E" w:rsidRPr="00D2269E" w:rsidRDefault="00D2269E" w:rsidP="008451BF">
      <w:pPr>
        <w:numPr>
          <w:ilvl w:val="1"/>
          <w:numId w:val="36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Организаторы турнира разрешат доступ к игровому полю для настройки и проверки роботов до начала соревнований в соответствии с расписанием, которое будет опубликовано в начале мероприятия.</w:t>
      </w:r>
    </w:p>
    <w:p w:rsidR="00D2269E" w:rsidRPr="00D2269E" w:rsidRDefault="00D2269E" w:rsidP="008451BF">
      <w:pPr>
        <w:numPr>
          <w:ilvl w:val="1"/>
          <w:numId w:val="36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Организаторы постараются выделить не менее 10 минут для проведения настроек перед каждой игрой.</w:t>
      </w:r>
    </w:p>
    <w:p w:rsidR="00D2269E" w:rsidRPr="00D2269E" w:rsidRDefault="00D2269E" w:rsidP="008451BF">
      <w:pPr>
        <w:numPr>
          <w:ilvl w:val="1"/>
          <w:numId w:val="36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Судья будет проверять исправность мяча перед каждым периодом (половиной игры) матча.</w:t>
      </w:r>
    </w:p>
    <w:p w:rsidR="00D2269E" w:rsidRPr="00D2269E" w:rsidRDefault="00D2269E" w:rsidP="008451BF">
      <w:pPr>
        <w:numPr>
          <w:ilvl w:val="1"/>
          <w:numId w:val="36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этот же период команды могут предъявить претензии к роботам соперника.</w:t>
      </w:r>
    </w:p>
    <w:p w:rsidR="00D2269E" w:rsidRPr="00D2269E" w:rsidRDefault="00D2269E" w:rsidP="005D377E">
      <w:pPr>
        <w:numPr>
          <w:ilvl w:val="0"/>
          <w:numId w:val="36"/>
        </w:numPr>
        <w:tabs>
          <w:tab w:val="left" w:pos="567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Продолжительность игры. </w:t>
      </w:r>
    </w:p>
    <w:p w:rsidR="00D2269E" w:rsidRPr="00D2269E" w:rsidRDefault="00D2269E" w:rsidP="008451BF">
      <w:pPr>
        <w:numPr>
          <w:ilvl w:val="1"/>
          <w:numId w:val="36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Матч будет состоять из двух 10-минутных периодов. По решению оргкомитета турнира продолжительность периодов в некоторых случаях может быть сокращена до 5 минут.</w:t>
      </w:r>
    </w:p>
    <w:p w:rsidR="00D2269E" w:rsidRPr="00D2269E" w:rsidRDefault="00D2269E" w:rsidP="008451BF">
      <w:pPr>
        <w:numPr>
          <w:ilvl w:val="1"/>
          <w:numId w:val="36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периодами предусмотрен 5-минутный перерыв.</w:t>
      </w:r>
    </w:p>
    <w:p w:rsidR="00D2269E" w:rsidRPr="00D2269E" w:rsidRDefault="00D2269E" w:rsidP="008451BF">
      <w:pPr>
        <w:numPr>
          <w:ilvl w:val="1"/>
          <w:numId w:val="36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Секундомер будет включен на протяжении всей игры (двух 10-минутных периодов), без остановки времени (за исключением тайм-аутов, взятых судьёй – см</w:t>
      </w:r>
      <w:proofErr w:type="gramStart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аздел 4.9.4).</w:t>
      </w:r>
    </w:p>
    <w:p w:rsidR="00D2269E" w:rsidRPr="00D2269E" w:rsidRDefault="00D2269E" w:rsidP="008451BF">
      <w:pPr>
        <w:numPr>
          <w:ilvl w:val="1"/>
          <w:numId w:val="36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решению судьи команда может быть наказана одним голом за одну минуту опоздания.</w:t>
      </w:r>
    </w:p>
    <w:p w:rsidR="00D2269E" w:rsidRPr="00D2269E" w:rsidRDefault="00D2269E" w:rsidP="008451BF">
      <w:pPr>
        <w:numPr>
          <w:ilvl w:val="1"/>
          <w:numId w:val="36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команда не будет готова к игре через 5 минут после её начала, она будет признана проигравшей со счетом 0:5.</w:t>
      </w:r>
    </w:p>
    <w:p w:rsidR="00D2269E" w:rsidRPr="00D2269E" w:rsidRDefault="00D2269E" w:rsidP="005D377E">
      <w:pPr>
        <w:numPr>
          <w:ilvl w:val="0"/>
          <w:numId w:val="36"/>
        </w:numPr>
        <w:tabs>
          <w:tab w:val="left" w:pos="567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Начало игры. </w:t>
      </w:r>
    </w:p>
    <w:p w:rsidR="00D2269E" w:rsidRPr="00D2269E" w:rsidRDefault="00D2269E" w:rsidP="008451BF">
      <w:pPr>
        <w:numPr>
          <w:ilvl w:val="1"/>
          <w:numId w:val="36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началом каждого периода матча судья будет подбрасывать монетку, и команда, стоящая первой в списке, должна будет сделать свой выбор (орел или </w:t>
      </w:r>
      <w:proofErr w:type="gramStart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решка</w:t>
      </w:r>
      <w:proofErr w:type="gramEnd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заявить его, пока монета находится в воздухе.</w:t>
      </w:r>
    </w:p>
    <w:p w:rsidR="00D2269E" w:rsidRPr="00D2269E" w:rsidRDefault="00D2269E" w:rsidP="008451BF">
      <w:pPr>
        <w:numPr>
          <w:ilvl w:val="1"/>
          <w:numId w:val="36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Команда, выигравшая жребий, может выбрать: (</w:t>
      </w:r>
      <w:proofErr w:type="spellStart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proofErr w:type="spellEnd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) ворота или (</w:t>
      </w:r>
      <w:proofErr w:type="spellStart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proofErr w:type="spellEnd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право первого удара.</w:t>
      </w:r>
    </w:p>
    <w:p w:rsidR="00D2269E" w:rsidRPr="00D2269E" w:rsidRDefault="00D2269E" w:rsidP="008451BF">
      <w:pPr>
        <w:numPr>
          <w:ilvl w:val="1"/>
          <w:numId w:val="36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Команде, которой не повезло жребием, достанется другой выбор.</w:t>
      </w:r>
    </w:p>
    <w:p w:rsidR="00D2269E" w:rsidRPr="00D2269E" w:rsidRDefault="00D2269E" w:rsidP="008451BF">
      <w:pPr>
        <w:numPr>
          <w:ilvl w:val="1"/>
          <w:numId w:val="36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Команда, которой не досталось право первого удара по мячу в первом периоде матча, произведёт его во втором периоде.</w:t>
      </w:r>
    </w:p>
    <w:p w:rsidR="00D2269E" w:rsidRPr="00D2269E" w:rsidRDefault="00D2269E" w:rsidP="005D377E">
      <w:pPr>
        <w:numPr>
          <w:ilvl w:val="0"/>
          <w:numId w:val="37"/>
        </w:numPr>
        <w:tabs>
          <w:tab w:val="left" w:pos="567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Первые удары по мячу. </w:t>
      </w:r>
    </w:p>
    <w:p w:rsidR="00D2269E" w:rsidRPr="00D2269E" w:rsidRDefault="00D2269E" w:rsidP="008451BF">
      <w:pPr>
        <w:numPr>
          <w:ilvl w:val="1"/>
          <w:numId w:val="37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период матча начинается с первого удара по мячу.</w:t>
      </w:r>
    </w:p>
    <w:p w:rsidR="00D2269E" w:rsidRPr="00D2269E" w:rsidRDefault="00D2269E" w:rsidP="008451BF">
      <w:pPr>
        <w:numPr>
          <w:ilvl w:val="1"/>
          <w:numId w:val="37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роботы должны находиться на своей половине поля (в обороне).</w:t>
      </w:r>
    </w:p>
    <w:p w:rsidR="00D2269E" w:rsidRPr="00D2269E" w:rsidRDefault="00D2269E" w:rsidP="008451BF">
      <w:pPr>
        <w:numPr>
          <w:ilvl w:val="1"/>
          <w:numId w:val="37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Роботы не должны двигаться</w:t>
      </w:r>
      <w:r w:rsidR="00444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(колеса не должны вращаться)</w:t>
      </w: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2269E" w:rsidRPr="00D2269E" w:rsidRDefault="00D2269E" w:rsidP="008451BF">
      <w:pPr>
        <w:numPr>
          <w:ilvl w:val="1"/>
          <w:numId w:val="37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Судья устанавливает мяч в центр игрового поля.</w:t>
      </w:r>
    </w:p>
    <w:p w:rsidR="00D2269E" w:rsidRPr="00D2269E" w:rsidRDefault="00D2269E" w:rsidP="008451BF">
      <w:pPr>
        <w:numPr>
          <w:ilvl w:val="1"/>
          <w:numId w:val="37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Команда, которой предоставлено право первого удара, устанавливает своих роботов на поле первой. При этом роботы не должны двигаться.</w:t>
      </w:r>
    </w:p>
    <w:p w:rsidR="00D2269E" w:rsidRPr="00D2269E" w:rsidRDefault="00D2269E" w:rsidP="008451BF">
      <w:pPr>
        <w:numPr>
          <w:ilvl w:val="1"/>
          <w:numId w:val="37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роботы, кроме того, который будет наносить первый удар по мячу, должны частично находиться в штрафной площадке.</w:t>
      </w:r>
    </w:p>
    <w:p w:rsidR="00D2269E" w:rsidRPr="00D2269E" w:rsidRDefault="00D2269E" w:rsidP="008451BF">
      <w:pPr>
        <w:numPr>
          <w:ilvl w:val="1"/>
          <w:numId w:val="37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сигналу судьи все роботы должны быть немедленно запущены членом команды (человеком).</w:t>
      </w:r>
    </w:p>
    <w:p w:rsidR="00D2269E" w:rsidRPr="00D2269E" w:rsidRDefault="00D2269E" w:rsidP="008451BF">
      <w:pPr>
        <w:numPr>
          <w:ilvl w:val="1"/>
          <w:numId w:val="37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Любой робот, начавший игру до сигнала судьи, будет удалён с поля на одну минуту.</w:t>
      </w:r>
    </w:p>
    <w:p w:rsidR="00D2269E" w:rsidRPr="00D2269E" w:rsidRDefault="00D2269E" w:rsidP="005D377E">
      <w:pPr>
        <w:numPr>
          <w:ilvl w:val="0"/>
          <w:numId w:val="37"/>
        </w:numPr>
        <w:tabs>
          <w:tab w:val="left" w:pos="567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Подсчёт очков. </w:t>
      </w:r>
    </w:p>
    <w:p w:rsidR="00D2269E" w:rsidRPr="00D2269E" w:rsidRDefault="00D2269E" w:rsidP="008451BF">
      <w:pPr>
        <w:numPr>
          <w:ilvl w:val="1"/>
          <w:numId w:val="37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 будет засчитан, если мяч полностью пересечёт линию ворот. То есть, мяч должен удариться о заднюю стенку ворот. Если гол засчитан, судья свистит в свисток.</w:t>
      </w:r>
    </w:p>
    <w:p w:rsidR="00D2269E" w:rsidRPr="00D2269E" w:rsidRDefault="00D2269E" w:rsidP="008451BF">
      <w:pPr>
        <w:numPr>
          <w:ilvl w:val="1"/>
          <w:numId w:val="37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гол был засчитан, мяч должен свободно вкатиться в ворота. Иначе судья решит, что мяч был «затолкнут» и не засчитает его. В этом случае игра не будет остановлена. Гол не будет засчитан. Мяч будет установлен в любой ближайшей доступной нейтральной зоне и игра будет продолжена.</w:t>
      </w: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Робот должен произвести видимое действие, чтобы ударить по мячу, иначе он будет считаться «затолканным». То есть, если робот не совершит действия, чтобы освободиться от мяча, который свободно катится вместе с роботом, движущимся по направлению к воротам, будет считаться, что робот «затолкал» мяч.</w:t>
      </w:r>
    </w:p>
    <w:p w:rsidR="00D2269E" w:rsidRPr="00D2269E" w:rsidRDefault="00D2269E" w:rsidP="008451BF">
      <w:pPr>
        <w:numPr>
          <w:ilvl w:val="1"/>
          <w:numId w:val="37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мяч попадёт в ворота, отскочив от робота-защитника, который какой-либо своей частью находится на линии ворот или в «площади ворот», он будет засчитан. Роботы должны быть сконструированы так, чтобы перекладина ворот препятствовала их попаданию за линию ворот.</w:t>
      </w:r>
    </w:p>
    <w:p w:rsidR="00D2269E" w:rsidRPr="00D2269E" w:rsidRDefault="00D2269E" w:rsidP="008451BF">
      <w:pPr>
        <w:numPr>
          <w:ilvl w:val="1"/>
          <w:numId w:val="37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засчитанного гола команда, пропустившая его, начинает игру с центра поля.</w:t>
      </w:r>
    </w:p>
    <w:p w:rsidR="00D2269E" w:rsidRPr="00D2269E" w:rsidRDefault="00D2269E" w:rsidP="008451BF">
      <w:pPr>
        <w:numPr>
          <w:ilvl w:val="1"/>
          <w:numId w:val="37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"</w:t>
      </w:r>
      <w:proofErr w:type="spellStart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Автоголы</w:t>
      </w:r>
      <w:proofErr w:type="spellEnd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" будут засчитаны, даже если мячи были «затолканы» в ворота.</w:t>
      </w:r>
    </w:p>
    <w:p w:rsidR="00D2269E" w:rsidRPr="00D2269E" w:rsidRDefault="00D2269E" w:rsidP="005D377E">
      <w:pPr>
        <w:numPr>
          <w:ilvl w:val="0"/>
          <w:numId w:val="37"/>
        </w:numPr>
        <w:tabs>
          <w:tab w:val="left" w:pos="567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Блокировка. </w:t>
      </w:r>
    </w:p>
    <w:p w:rsidR="00D2269E" w:rsidRPr="00D2269E" w:rsidRDefault="00D2269E" w:rsidP="008451BF">
      <w:pPr>
        <w:numPr>
          <w:ilvl w:val="1"/>
          <w:numId w:val="37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Блокировка происходит в случаях, когда мяч надолго застрял между несколькими роботами (“затруднительная” ситуация) и в обозримом будущем ничто не может её изменить.</w:t>
      </w:r>
    </w:p>
    <w:p w:rsidR="00D2269E" w:rsidRPr="00D2269E" w:rsidRDefault="00D2269E" w:rsidP="008451BF">
      <w:pPr>
        <w:numPr>
          <w:ilvl w:val="1"/>
          <w:numId w:val="37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блокировки мяч устанавливают в ближайшей нейтральной зоне. При повторении такой ситуации мяч устанавливают в центр поля.</w:t>
      </w:r>
    </w:p>
    <w:p w:rsidR="00D2269E" w:rsidRPr="00D2269E" w:rsidRDefault="00D2269E" w:rsidP="008451BF">
      <w:pPr>
        <w:numPr>
          <w:ilvl w:val="1"/>
          <w:numId w:val="37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объявлении ситуации блокировки, все роботы будут раздвинуты судьёй или капитанами команд на минимальное расстояние друг от друга, достаточное, чтобы они смогли начать свободно двигаться.</w:t>
      </w:r>
    </w:p>
    <w:p w:rsidR="00D2269E" w:rsidRPr="00D2269E" w:rsidRDefault="00D2269E" w:rsidP="005D377E">
      <w:pPr>
        <w:numPr>
          <w:ilvl w:val="0"/>
          <w:numId w:val="37"/>
        </w:numPr>
        <w:tabs>
          <w:tab w:val="left" w:pos="567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Повреждённые роботы. </w:t>
      </w:r>
    </w:p>
    <w:p w:rsidR="00D2269E" w:rsidRPr="00D2269E" w:rsidRDefault="00D2269E" w:rsidP="008451BF">
      <w:pPr>
        <w:numPr>
          <w:ilvl w:val="1"/>
          <w:numId w:val="37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робот оказался неспособным самостоятельно двигаться и/или не реагируют на мяч, судья объявляет их повреждёнными.</w:t>
      </w:r>
    </w:p>
    <w:p w:rsidR="00D2269E" w:rsidRPr="00D2269E" w:rsidRDefault="00D2269E" w:rsidP="008451BF">
      <w:pPr>
        <w:numPr>
          <w:ilvl w:val="1"/>
          <w:numId w:val="37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робот остаётся на белой боковой полосе и не «собирается» возвращаться на игровое поле, судья признаёт его повреждённым.</w:t>
      </w:r>
    </w:p>
    <w:p w:rsidR="00D2269E" w:rsidRPr="00D2269E" w:rsidRDefault="00D2269E" w:rsidP="008451BF">
      <w:pPr>
        <w:numPr>
          <w:ilvl w:val="1"/>
          <w:numId w:val="37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Судья или игроки (с разрешения судьи) могут убрать повреждённого робота (или роботов) с игрового поля.</w:t>
      </w:r>
    </w:p>
    <w:p w:rsidR="00D2269E" w:rsidRPr="00D2269E" w:rsidRDefault="00D2269E" w:rsidP="008451BF">
      <w:pPr>
        <w:numPr>
          <w:ilvl w:val="1"/>
          <w:numId w:val="37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Повреждённый робот должен оставаться вне игрового поля не менее одной минуты. В укороченных (5-минутных) периодах повреждённый робот может быть заменён после забитого и засчитанного гола.</w:t>
      </w:r>
    </w:p>
    <w:p w:rsidR="00D2269E" w:rsidRPr="00D2269E" w:rsidRDefault="00D2269E" w:rsidP="008451BF">
      <w:pPr>
        <w:numPr>
          <w:ilvl w:val="1"/>
          <w:numId w:val="37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Повреждённый робот должен быть починен и с разрешения судьи может быть возвращён в нейтральную зону, ближайшую к тому месту на игровом поле, откуда робот был взят, при этом не будет учитываться, например, </w:t>
      </w:r>
      <w:proofErr w:type="gramStart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ли робот повёрнут</w:t>
      </w:r>
      <w:proofErr w:type="gramEnd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мячу.</w:t>
      </w:r>
    </w:p>
    <w:p w:rsidR="00D2269E" w:rsidRPr="00D2269E" w:rsidRDefault="00D2269E" w:rsidP="008451BF">
      <w:pPr>
        <w:numPr>
          <w:ilvl w:val="1"/>
          <w:numId w:val="37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Вратарей можно возвращать на поле в любое место перед воротами (в чёрную зону пенальти).</w:t>
      </w:r>
    </w:p>
    <w:p w:rsidR="00D2269E" w:rsidRPr="00D2269E" w:rsidRDefault="00D2269E" w:rsidP="008451BF">
      <w:pPr>
        <w:numPr>
          <w:ilvl w:val="1"/>
          <w:numId w:val="37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робот опрокинулся после столкновения с другим роботом, судья может снова поставить его «на ноги» и робот продолжит играть.</w:t>
      </w:r>
    </w:p>
    <w:p w:rsidR="00D2269E" w:rsidRPr="00D2269E" w:rsidRDefault="00D2269E" w:rsidP="008451BF">
      <w:pPr>
        <w:numPr>
          <w:ilvl w:val="1"/>
          <w:numId w:val="37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робот опрокинулся «самостоятельно», его признают повреждённым и удалят с поля.</w:t>
      </w:r>
    </w:p>
    <w:p w:rsidR="00D2269E" w:rsidRPr="00D2269E" w:rsidRDefault="00D2269E" w:rsidP="005D377E">
      <w:pPr>
        <w:numPr>
          <w:ilvl w:val="0"/>
          <w:numId w:val="37"/>
        </w:numPr>
        <w:tabs>
          <w:tab w:val="left" w:pos="567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Мяч «в ауте» </w:t>
      </w:r>
    </w:p>
    <w:p w:rsidR="00D2269E" w:rsidRPr="00D2269E" w:rsidRDefault="00D2269E" w:rsidP="008451BF">
      <w:pPr>
        <w:numPr>
          <w:ilvl w:val="1"/>
          <w:numId w:val="37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Мяч будет считаться в ауте, если он ударился о внешнюю ограждающую стенку или покинул поле.</w:t>
      </w:r>
    </w:p>
    <w:p w:rsidR="00D2269E" w:rsidRPr="00D2269E" w:rsidRDefault="00D2269E" w:rsidP="008451BF">
      <w:pPr>
        <w:numPr>
          <w:ilvl w:val="1"/>
          <w:numId w:val="37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объявления «мяч в ауте», его устанавливают в ближайшей нейтральной зоне, так, чтобы это было невыгодно команде, робот которой последним коснулся мяча. То есть, в нейтральной зоне, расположенной в направлении, противоположном удару.</w:t>
      </w:r>
    </w:p>
    <w:p w:rsidR="00D2269E" w:rsidRPr="00D2269E" w:rsidRDefault="00D2269E" w:rsidP="005D377E">
      <w:pPr>
        <w:numPr>
          <w:ilvl w:val="0"/>
          <w:numId w:val="37"/>
        </w:numPr>
        <w:tabs>
          <w:tab w:val="left" w:pos="567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Остановка игры. </w:t>
      </w:r>
    </w:p>
    <w:p w:rsidR="00D2269E" w:rsidRPr="00D2269E" w:rsidRDefault="00D2269E" w:rsidP="008451BF">
      <w:pPr>
        <w:numPr>
          <w:ilvl w:val="1"/>
          <w:numId w:val="37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ситуациях, описанных в разделах 4.6-4.8, игра может быть прервана, а мяч установлен в ближайшей нейтральной зоне, откуда игра и будет продолжена.</w:t>
      </w:r>
    </w:p>
    <w:p w:rsidR="00D2269E" w:rsidRPr="00D2269E" w:rsidRDefault="00D2269E" w:rsidP="008451BF">
      <w:pPr>
        <w:numPr>
          <w:ilvl w:val="1"/>
          <w:numId w:val="37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игра приостанавливается по свистку судьи (тайм-аут), но при этом секундомер не останавливают – на усмотрение судьи. В этот момент все роботы должны сразу же остановиться и вернуться в те позиции, которые они занимали, когда прозвучал свисток.</w:t>
      </w:r>
    </w:p>
    <w:p w:rsidR="00D2269E" w:rsidRPr="00D2269E" w:rsidRDefault="00D2269E" w:rsidP="008451BF">
      <w:pPr>
        <w:numPr>
          <w:ilvl w:val="1"/>
          <w:numId w:val="37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Остановленная игра возобновляется по сигналу судьи, при этом все роботы должны стартовать одновременно.</w:t>
      </w:r>
    </w:p>
    <w:p w:rsidR="00D2269E" w:rsidRPr="00D2269E" w:rsidRDefault="00D2269E" w:rsidP="008451BF">
      <w:pPr>
        <w:numPr>
          <w:ilvl w:val="1"/>
          <w:numId w:val="37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Судья также может взять тайм-аут (“</w:t>
      </w:r>
      <w:proofErr w:type="spellStart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Referees</w:t>
      </w:r>
      <w:proofErr w:type="spellEnd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Time</w:t>
      </w:r>
      <w:proofErr w:type="spellEnd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Out</w:t>
      </w:r>
      <w:proofErr w:type="spellEnd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”) для ремонта игрового поля, а также в ситуациях, описанных в пункте 4.11.3, или судью вызовут для уточнения правил проведения соревнований. Если остановка игры затягивается, судья может остановить секундомер.</w:t>
      </w:r>
    </w:p>
    <w:p w:rsidR="00D2269E" w:rsidRPr="00D2269E" w:rsidRDefault="00D2269E" w:rsidP="005D377E">
      <w:pPr>
        <w:numPr>
          <w:ilvl w:val="0"/>
          <w:numId w:val="37"/>
        </w:numPr>
        <w:tabs>
          <w:tab w:val="left" w:pos="567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Групповая оборона </w:t>
      </w:r>
      <w:proofErr w:type="spellStart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Multiple</w:t>
      </w:r>
      <w:proofErr w:type="spellEnd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Defense</w:t>
      </w:r>
      <w:proofErr w:type="spellEnd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</w:t>
      </w:r>
    </w:p>
    <w:p w:rsidR="00D2269E" w:rsidRPr="00D2269E" w:rsidRDefault="00D2269E" w:rsidP="008451BF">
      <w:pPr>
        <w:numPr>
          <w:ilvl w:val="1"/>
          <w:numId w:val="37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Групповой обороной считается ситуация, когда более одного робота обороняющейся команды входят в зону пенальти и оказывают решающее воздействие на игру.</w:t>
      </w:r>
    </w:p>
    <w:p w:rsidR="00D2269E" w:rsidRPr="00D2269E" w:rsidRDefault="00D2269E" w:rsidP="008451BF">
      <w:pPr>
        <w:numPr>
          <w:ilvl w:val="1"/>
          <w:numId w:val="37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"Групповой обороны" робота, вносящего наименьший вклад в игру, устанавливают в центр поля. В ситуациях с участием вратарей будут перемещены остальные игроки.</w:t>
      </w:r>
    </w:p>
    <w:p w:rsidR="00D2269E" w:rsidRPr="00D2269E" w:rsidRDefault="00D2269E" w:rsidP="005D377E">
      <w:pPr>
        <w:numPr>
          <w:ilvl w:val="0"/>
          <w:numId w:val="37"/>
        </w:numPr>
        <w:tabs>
          <w:tab w:val="left" w:pos="567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Нарушения правил. </w:t>
      </w:r>
    </w:p>
    <w:p w:rsidR="00D2269E" w:rsidRPr="00D2269E" w:rsidRDefault="00D2269E" w:rsidP="008451BF">
      <w:pPr>
        <w:numPr>
          <w:ilvl w:val="1"/>
          <w:numId w:val="37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робот использует устройство, посредством которого (или без него) постоянно атакует роботов, не владеющих мячом, судья фиксирует нарушение правил ("</w:t>
      </w:r>
      <w:proofErr w:type="spellStart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Foul</w:t>
      </w:r>
      <w:proofErr w:type="spellEnd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"). После этого капитан команды должен не позднее, чем через одну минуту снять этого робота с игрового поля и устранить возникшую проблему; после этого игра будет возобновлена (в соответствии с Разделом 4.7 "Повреждённые роботы").</w:t>
      </w:r>
    </w:p>
    <w:p w:rsidR="00D2269E" w:rsidRPr="00D2269E" w:rsidRDefault="00D2269E" w:rsidP="008451BF">
      <w:pPr>
        <w:numPr>
          <w:ilvl w:val="1"/>
          <w:numId w:val="37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робот (роботы) продолжает «</w:t>
      </w:r>
      <w:proofErr w:type="spellStart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фолить</w:t>
      </w:r>
      <w:proofErr w:type="spellEnd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», его постоянно будут удалять с поля, на него нацепят предупреждающую жёлтую карточку (</w:t>
      </w:r>
      <w:proofErr w:type="spellStart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стикер</w:t>
      </w:r>
      <w:proofErr w:type="spellEnd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), а судья будет заносить эти нарушения в протокол матча.</w:t>
      </w:r>
    </w:p>
    <w:p w:rsidR="00D2269E" w:rsidRPr="00D2269E" w:rsidRDefault="00D2269E" w:rsidP="008451BF">
      <w:pPr>
        <w:numPr>
          <w:ilvl w:val="1"/>
          <w:numId w:val="37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 результате нарушения правил робот будет повреждён, судья остановит игру и секундомер до тех пор, пока повреждение не будет устранено (</w:t>
      </w:r>
      <w:proofErr w:type="gramStart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Раздел 4.9.4 «Остановка игры»).</w:t>
      </w:r>
    </w:p>
    <w:p w:rsidR="00D2269E" w:rsidRPr="00D2269E" w:rsidRDefault="00D2269E" w:rsidP="008451BF">
      <w:pPr>
        <w:numPr>
          <w:ilvl w:val="1"/>
          <w:numId w:val="37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робот был удалён за нарушения правил в двух матчах, он дисквалифицируется на весь турнир.</w:t>
      </w:r>
    </w:p>
    <w:p w:rsidR="00D2269E" w:rsidRPr="00D2269E" w:rsidRDefault="00D2269E" w:rsidP="005D377E">
      <w:pPr>
        <w:numPr>
          <w:ilvl w:val="0"/>
          <w:numId w:val="37"/>
        </w:numPr>
        <w:tabs>
          <w:tab w:val="left" w:pos="567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Свободные удары. На данном турнире правилами не предусмотрены свободные удары.</w:t>
      </w:r>
    </w:p>
    <w:p w:rsidR="00D2269E" w:rsidRPr="00D2269E" w:rsidRDefault="00D2269E" w:rsidP="005D377E">
      <w:pPr>
        <w:numPr>
          <w:ilvl w:val="0"/>
          <w:numId w:val="37"/>
        </w:numPr>
        <w:tabs>
          <w:tab w:val="left" w:pos="567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Пенальти. На данном турнире правилами не предусмотрены пенальти.</w:t>
      </w:r>
    </w:p>
    <w:p w:rsidR="00D2269E" w:rsidRPr="00D2269E" w:rsidRDefault="00D2269E" w:rsidP="005D377E">
      <w:pPr>
        <w:numPr>
          <w:ilvl w:val="0"/>
          <w:numId w:val="37"/>
        </w:numPr>
        <w:tabs>
          <w:tab w:val="left" w:pos="567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«вне игры» (офсайды). На данном турнире офсайды правилами не предусмотрены.</w:t>
      </w:r>
    </w:p>
    <w:p w:rsidR="00D2269E" w:rsidRPr="00D2269E" w:rsidRDefault="00D2269E" w:rsidP="005D377E">
      <w:pPr>
        <w:numPr>
          <w:ilvl w:val="0"/>
          <w:numId w:val="37"/>
        </w:numPr>
        <w:tabs>
          <w:tab w:val="left" w:pos="567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в турнире людей. </w:t>
      </w:r>
    </w:p>
    <w:p w:rsidR="00D2269E" w:rsidRPr="00D2269E" w:rsidRDefault="00D2269E" w:rsidP="008451BF">
      <w:pPr>
        <w:numPr>
          <w:ilvl w:val="1"/>
          <w:numId w:val="37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целом, перемещение роботов людьми не разрешается.</w:t>
      </w:r>
    </w:p>
    <w:p w:rsidR="00D2269E" w:rsidRPr="00D2269E" w:rsidRDefault="00D2269E" w:rsidP="008451BF">
      <w:pPr>
        <w:numPr>
          <w:ilvl w:val="1"/>
          <w:numId w:val="37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 Люди могут перемещать роботов только по разрешению судьи.</w:t>
      </w:r>
    </w:p>
    <w:p w:rsidR="00D2269E" w:rsidRPr="00D2269E" w:rsidRDefault="00D2269E" w:rsidP="008451BF">
      <w:pPr>
        <w:numPr>
          <w:ilvl w:val="1"/>
          <w:numId w:val="37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началом каждого матча команды должны назначить одного из своих членов «капитаном». Капитану будет позволено снимать роботов с игрового </w:t>
      </w:r>
      <w:proofErr w:type="gramStart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поля</w:t>
      </w:r>
      <w:proofErr w:type="gramEnd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заменять их во время игры. Капитаны должны действовать строго по установленным правилам и в соответствии с указаниями судьи.</w:t>
      </w:r>
    </w:p>
    <w:p w:rsidR="00D2269E" w:rsidRPr="00D2269E" w:rsidRDefault="00D2269E" w:rsidP="008451BF">
      <w:pPr>
        <w:numPr>
          <w:ilvl w:val="1"/>
          <w:numId w:val="37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Остальные члены команды во время игры (когда мяч находится в игре) не должны приближаться к игровому полю менее</w:t>
      </w:r>
      <w:proofErr w:type="gramStart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на один метр, кроме случаев, определяемых судьёй.</w:t>
      </w:r>
    </w:p>
    <w:p w:rsidR="00D2269E" w:rsidRPr="00D2269E" w:rsidRDefault="00D2269E" w:rsidP="00D2269E">
      <w:pPr>
        <w:tabs>
          <w:tab w:val="left" w:pos="567"/>
        </w:tabs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4" w:name="5"/>
      <w:r w:rsidRPr="00D226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</w:t>
      </w:r>
      <w:bookmarkEnd w:id="4"/>
      <w:r w:rsidRPr="00D226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Разрешение конфликтных ситуаций.</w:t>
      </w:r>
    </w:p>
    <w:p w:rsidR="00D2269E" w:rsidRPr="00D2269E" w:rsidRDefault="00D2269E" w:rsidP="005D377E">
      <w:pPr>
        <w:numPr>
          <w:ilvl w:val="0"/>
          <w:numId w:val="38"/>
        </w:numPr>
        <w:tabs>
          <w:tab w:val="left" w:pos="567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Судьи. </w:t>
      </w:r>
    </w:p>
    <w:p w:rsidR="00D2269E" w:rsidRPr="00D2269E" w:rsidRDefault="00D2269E" w:rsidP="008451BF">
      <w:pPr>
        <w:numPr>
          <w:ilvl w:val="1"/>
          <w:numId w:val="38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игры решения судьи являются окончательными. Любое несогласие с решением судьи наказывается предупреждением (жёлтой карточкой). Если после этого конфликт продолжается, судья показывает красную карточку, что немедленно приводит к поражению в игре.</w:t>
      </w:r>
    </w:p>
    <w:p w:rsidR="00D2269E" w:rsidRPr="00D2269E" w:rsidRDefault="00D2269E" w:rsidP="008451BF">
      <w:pPr>
        <w:numPr>
          <w:ilvl w:val="1"/>
          <w:numId w:val="38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капитаны команд удовлетворены результатами игры, они подписывают соответствующие протоколы по счёту и судейству.</w:t>
      </w:r>
    </w:p>
    <w:p w:rsidR="00D2269E" w:rsidRPr="00D2269E" w:rsidRDefault="00D2269E" w:rsidP="008451BF">
      <w:pPr>
        <w:numPr>
          <w:ilvl w:val="1"/>
          <w:numId w:val="38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Любые протесты после игры </w:t>
      </w:r>
      <w:proofErr w:type="gramStart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принимаются</w:t>
      </w:r>
      <w:proofErr w:type="gramEnd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только если её результаты некорректны или вызывают сомнения.</w:t>
      </w:r>
    </w:p>
    <w:p w:rsidR="00D2269E" w:rsidRPr="00D2269E" w:rsidRDefault="00D2269E" w:rsidP="005D377E">
      <w:pPr>
        <w:numPr>
          <w:ilvl w:val="0"/>
          <w:numId w:val="38"/>
        </w:numPr>
        <w:tabs>
          <w:tab w:val="left" w:pos="567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Уточнение правил. </w:t>
      </w:r>
    </w:p>
    <w:p w:rsidR="00D2269E" w:rsidRPr="00D2269E" w:rsidRDefault="00D2269E" w:rsidP="008451BF">
      <w:pPr>
        <w:numPr>
          <w:ilvl w:val="1"/>
          <w:numId w:val="38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Уточнение правил может быть произведено только членами Футбольного комитета WRO.</w:t>
      </w:r>
    </w:p>
    <w:p w:rsidR="00D2269E" w:rsidRPr="00D2269E" w:rsidRDefault="00D2269E" w:rsidP="008451BF">
      <w:pPr>
        <w:numPr>
          <w:ilvl w:val="1"/>
          <w:numId w:val="38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Если необходимо произвести уточнение правил, судья должен немедленно остановить игру, взять тайм-аут (см. Раздел 4.9.4), остановить секундомер и подтвердить решение, прежде</w:t>
      </w:r>
      <w:proofErr w:type="gramStart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продолжить игру.</w:t>
      </w:r>
    </w:p>
    <w:p w:rsidR="00D2269E" w:rsidRPr="00D2269E" w:rsidRDefault="00D2269E" w:rsidP="005D377E">
      <w:pPr>
        <w:numPr>
          <w:ilvl w:val="0"/>
          <w:numId w:val="38"/>
        </w:numPr>
        <w:tabs>
          <w:tab w:val="left" w:pos="567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Исключительные обстоятельства. </w:t>
      </w:r>
    </w:p>
    <w:p w:rsidR="00D2269E" w:rsidRPr="00D2269E" w:rsidRDefault="00D2269E" w:rsidP="008451BF">
      <w:pPr>
        <w:numPr>
          <w:ilvl w:val="1"/>
          <w:numId w:val="38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В исключительных ситуациях, наступающих при возникновении непредвиденных проблем и/или затруднений у роботов, в правила соревнований по соглашению противных сторон могут быть внесены (в ходе состязаний) особые поправки.</w:t>
      </w:r>
    </w:p>
    <w:p w:rsidR="00D2269E" w:rsidRPr="00D2269E" w:rsidRDefault="00D2269E" w:rsidP="00D2269E">
      <w:pPr>
        <w:tabs>
          <w:tab w:val="left" w:pos="567"/>
        </w:tabs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5" w:name="6"/>
      <w:r w:rsidRPr="00D226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</w:t>
      </w:r>
      <w:bookmarkEnd w:id="5"/>
      <w:r w:rsidRPr="00D226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Проверки.</w:t>
      </w:r>
    </w:p>
    <w:p w:rsidR="00D2269E" w:rsidRPr="00D2269E" w:rsidRDefault="00D2269E" w:rsidP="005D377E">
      <w:pPr>
        <w:numPr>
          <w:ilvl w:val="0"/>
          <w:numId w:val="39"/>
        </w:numPr>
        <w:tabs>
          <w:tab w:val="left" w:pos="567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Наблюдатели. </w:t>
      </w:r>
    </w:p>
    <w:p w:rsidR="00D2269E" w:rsidRPr="00D2269E" w:rsidRDefault="00D2269E" w:rsidP="006378C8">
      <w:pPr>
        <w:numPr>
          <w:ilvl w:val="1"/>
          <w:numId w:val="39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роботы будут проверены судейской комиссией в начале каждого дня соревнований, чтобы удостовериться, что роботы соответствуют всем требованиям, изложенным в Разделе 3.</w:t>
      </w:r>
    </w:p>
    <w:p w:rsidR="00D2269E" w:rsidRPr="00D2269E" w:rsidRDefault="00D2269E" w:rsidP="006378C8">
      <w:pPr>
        <w:numPr>
          <w:ilvl w:val="1"/>
          <w:numId w:val="39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командах лежит ответственность за предоставление своих роботов на повторную проверку, если те не прошли проверку судейской комиссией, или их конструкция была изменена во время соревнований.</w:t>
      </w:r>
    </w:p>
    <w:p w:rsidR="00D2269E" w:rsidRPr="00D2269E" w:rsidRDefault="00D2269E" w:rsidP="006378C8">
      <w:pPr>
        <w:numPr>
          <w:ilvl w:val="1"/>
          <w:numId w:val="39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любых нарушениях правил проверки робот не будет допущен к соревнованиям до тех пор, пока произведенные модификации влияют на действия робота.</w:t>
      </w:r>
    </w:p>
    <w:p w:rsidR="00D2269E" w:rsidRPr="00D2269E" w:rsidRDefault="00D2269E" w:rsidP="006378C8">
      <w:pPr>
        <w:numPr>
          <w:ilvl w:val="1"/>
          <w:numId w:val="39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модификации должны быть произведены в оговоренное регламентом соревнований время. Команды не должны задерживать игру из-за внесения модификаций.</w:t>
      </w:r>
    </w:p>
    <w:p w:rsidR="00D2269E" w:rsidRPr="00D2269E" w:rsidRDefault="00D2269E" w:rsidP="006378C8">
      <w:pPr>
        <w:numPr>
          <w:ilvl w:val="1"/>
          <w:numId w:val="39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робот не соответствует техническим требованиям (даже с произведенными изменениями), то данный робот будет дисквалифицирован на текущую игру (но не на весь турнир).</w:t>
      </w:r>
    </w:p>
    <w:p w:rsidR="00D2269E" w:rsidRPr="00D2269E" w:rsidRDefault="00D2269E" w:rsidP="005D377E">
      <w:pPr>
        <w:numPr>
          <w:ilvl w:val="0"/>
          <w:numId w:val="39"/>
        </w:numPr>
        <w:tabs>
          <w:tab w:val="left" w:pos="567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Учащиеся. </w:t>
      </w:r>
    </w:p>
    <w:p w:rsidR="00D2269E" w:rsidRPr="00D2269E" w:rsidRDefault="00D2269E" w:rsidP="006378C8">
      <w:pPr>
        <w:numPr>
          <w:ilvl w:val="1"/>
          <w:numId w:val="39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 попросят объяснить, как работает их робот с тем, чтобы удостовериться, что они самостоятельно сконструировали и запрограммировали своего робота.</w:t>
      </w:r>
    </w:p>
    <w:p w:rsidR="00D2269E" w:rsidRPr="00D2269E" w:rsidRDefault="00D2269E" w:rsidP="006378C8">
      <w:pPr>
        <w:numPr>
          <w:ilvl w:val="1"/>
          <w:numId w:val="39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Учащимся будут заданы вопросы о том, как они проводили подготовительные работы. Это будет анкетирование и запись видео интервью, которые необходимы для исследовательских целей.</w:t>
      </w:r>
    </w:p>
    <w:p w:rsidR="00D2269E" w:rsidRPr="00D2269E" w:rsidRDefault="00D2269E" w:rsidP="006378C8">
      <w:pPr>
        <w:numPr>
          <w:ilvl w:val="1"/>
          <w:numId w:val="39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Должны быть предоставлены документы (фотографии, журналы регистрации, </w:t>
      </w:r>
      <w:proofErr w:type="spellStart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постеры</w:t>
      </w:r>
      <w:proofErr w:type="spellEnd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планы и т.п.), подтверждающие то, что роботы сконструированы и запрограммированы самими учащимися. Подробное описание мелких изменений не требуется. Необходимо </w:t>
      </w:r>
      <w:proofErr w:type="gramStart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предоставить доказательства</w:t>
      </w:r>
      <w:proofErr w:type="gramEnd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полного понимания показанной программы.</w:t>
      </w:r>
    </w:p>
    <w:p w:rsidR="00D2269E" w:rsidRPr="00D2269E" w:rsidRDefault="00D2269E" w:rsidP="006378C8">
      <w:pPr>
        <w:numPr>
          <w:ilvl w:val="1"/>
          <w:numId w:val="39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Предполагается, что организаторы соревнований проведут эти проверочные собеседования до начала финальных игр.</w:t>
      </w:r>
    </w:p>
    <w:p w:rsidR="00D2269E" w:rsidRPr="00D2269E" w:rsidRDefault="00D2269E" w:rsidP="006378C8">
      <w:pPr>
        <w:numPr>
          <w:ilvl w:val="1"/>
          <w:numId w:val="39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любых нарушениях правил проверки робот не будет допущен к соревнованиям до тех пор, пока произведенные модификации влияют на действия робота.</w:t>
      </w:r>
    </w:p>
    <w:p w:rsidR="00D2269E" w:rsidRPr="00D2269E" w:rsidRDefault="00D2269E" w:rsidP="006378C8">
      <w:pPr>
        <w:numPr>
          <w:ilvl w:val="1"/>
          <w:numId w:val="39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модификации должны быть произведены в оговоренное регламентом соревнований время. Команды не должны задерживать игру из-за внесения модификаций.</w:t>
      </w:r>
    </w:p>
    <w:p w:rsidR="00D2269E" w:rsidRPr="00D2269E" w:rsidRDefault="00D2269E" w:rsidP="006378C8">
      <w:pPr>
        <w:numPr>
          <w:ilvl w:val="1"/>
          <w:numId w:val="39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робот не соответствует техническим требованиям (даже с произведенными изменениями), то данный робот будет дисквалифицирован на текущую игру (но не на весь турнир).</w:t>
      </w:r>
    </w:p>
    <w:p w:rsidR="00D2269E" w:rsidRPr="00D2269E" w:rsidRDefault="00D2269E" w:rsidP="006378C8">
      <w:pPr>
        <w:numPr>
          <w:ilvl w:val="1"/>
          <w:numId w:val="39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Если выяснится, что учащимся была оказана чрезмерная помощь со стороны преподавателей при создании роботов, то такая команда будет дисквалифицирована на весь турнир.</w:t>
      </w:r>
    </w:p>
    <w:p w:rsidR="00D2269E" w:rsidRPr="00D2269E" w:rsidRDefault="00D2269E" w:rsidP="00D2269E">
      <w:pPr>
        <w:tabs>
          <w:tab w:val="left" w:pos="567"/>
        </w:tabs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6" w:name="7"/>
      <w:r w:rsidRPr="00D226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</w:t>
      </w:r>
      <w:bookmarkEnd w:id="6"/>
      <w:r w:rsidRPr="00D226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Кодекс поведения.</w:t>
      </w:r>
    </w:p>
    <w:p w:rsidR="00D2269E" w:rsidRPr="00D2269E" w:rsidRDefault="00D2269E" w:rsidP="005D377E">
      <w:pPr>
        <w:numPr>
          <w:ilvl w:val="0"/>
          <w:numId w:val="40"/>
        </w:numPr>
        <w:tabs>
          <w:tab w:val="left" w:pos="567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Честная игра. </w:t>
      </w:r>
    </w:p>
    <w:p w:rsidR="00D2269E" w:rsidRPr="00D2269E" w:rsidRDefault="00D2269E" w:rsidP="006378C8">
      <w:pPr>
        <w:numPr>
          <w:ilvl w:val="1"/>
          <w:numId w:val="40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Роботы, которые преднамеренно и неоднократно во время игры становятся причиной повреждений других роботов, будут дисквалифицированы (</w:t>
      </w:r>
      <w:proofErr w:type="gramStart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Раздел </w:t>
      </w:r>
      <w:r w:rsidR="00444AE6">
        <w:rPr>
          <w:rFonts w:ascii="Times New Roman" w:eastAsia="Times New Roman" w:hAnsi="Times New Roman" w:cs="Times New Roman"/>
          <w:sz w:val="24"/>
          <w:szCs w:val="24"/>
          <w:lang w:eastAsia="ru-RU"/>
        </w:rPr>
        <w:t>4.11).</w:t>
      </w:r>
    </w:p>
    <w:p w:rsidR="00D2269E" w:rsidRPr="00D2269E" w:rsidRDefault="00D2269E" w:rsidP="006378C8">
      <w:pPr>
        <w:numPr>
          <w:ilvl w:val="1"/>
          <w:numId w:val="40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Роботы, которые во время игры повреждают игровое поле или мяч, будут дисквалифицированы (</w:t>
      </w:r>
      <w:proofErr w:type="gramStart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Раздел 3.8).</w:t>
      </w:r>
    </w:p>
    <w:p w:rsidR="00D2269E" w:rsidRPr="00D2269E" w:rsidRDefault="00D2269E" w:rsidP="006378C8">
      <w:pPr>
        <w:numPr>
          <w:ilvl w:val="1"/>
          <w:numId w:val="40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Люди, которые преднамеренно оказывают воздействие на любых роботов или повреждают игровое поле или мяч, будут дисквалифицированы.</w:t>
      </w:r>
    </w:p>
    <w:p w:rsidR="00D2269E" w:rsidRPr="00D2269E" w:rsidRDefault="00D2269E" w:rsidP="006378C8">
      <w:pPr>
        <w:numPr>
          <w:ilvl w:val="1"/>
          <w:numId w:val="40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Предполагается, что целью всех команд является честная игра в «робототехнический футбол».</w:t>
      </w:r>
    </w:p>
    <w:p w:rsidR="00D2269E" w:rsidRPr="00D2269E" w:rsidRDefault="00D2269E" w:rsidP="005D377E">
      <w:pPr>
        <w:numPr>
          <w:ilvl w:val="0"/>
          <w:numId w:val="40"/>
        </w:numPr>
        <w:tabs>
          <w:tab w:val="left" w:pos="567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Поведение участников. </w:t>
      </w:r>
    </w:p>
    <w:p w:rsidR="00D2269E" w:rsidRPr="00D2269E" w:rsidRDefault="00D2269E" w:rsidP="006378C8">
      <w:pPr>
        <w:numPr>
          <w:ilvl w:val="1"/>
          <w:numId w:val="40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участники турнира должны сдерживать свои эмоции в местах проведения соревнований.</w:t>
      </w:r>
    </w:p>
    <w:p w:rsidR="00D2269E" w:rsidRPr="00D2269E" w:rsidRDefault="00D2269E" w:rsidP="006378C8">
      <w:pPr>
        <w:numPr>
          <w:ilvl w:val="1"/>
          <w:numId w:val="40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 не должны заходить на чужие площадки для настройки роботов, кроме как по прямому приглашению членами других команд.</w:t>
      </w:r>
    </w:p>
    <w:p w:rsidR="00D2269E" w:rsidRPr="00D2269E" w:rsidRDefault="00D2269E" w:rsidP="006378C8">
      <w:pPr>
        <w:numPr>
          <w:ilvl w:val="1"/>
          <w:numId w:val="40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Участникам, которые ведут себя неподобающим образом, могут предложить покинуть помещение, где проводятся соревнования, и они рискуют быть дисквалифицированными на весь турнир.</w:t>
      </w:r>
    </w:p>
    <w:p w:rsidR="00D2269E" w:rsidRPr="00D2269E" w:rsidRDefault="00D2269E" w:rsidP="006378C8">
      <w:pPr>
        <w:numPr>
          <w:ilvl w:val="1"/>
          <w:numId w:val="40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 меры могут быть применены по усмотрению судей, руководителей организаторов соревнований и представителями местных властей.</w:t>
      </w:r>
    </w:p>
    <w:p w:rsidR="00D2269E" w:rsidRPr="00D2269E" w:rsidRDefault="00D2269E" w:rsidP="005D377E">
      <w:pPr>
        <w:numPr>
          <w:ilvl w:val="0"/>
          <w:numId w:val="40"/>
        </w:numPr>
        <w:tabs>
          <w:tab w:val="left" w:pos="567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Руководители-наставники (менторы). </w:t>
      </w:r>
    </w:p>
    <w:p w:rsidR="00D2269E" w:rsidRPr="00D2269E" w:rsidRDefault="00D2269E" w:rsidP="006378C8">
      <w:pPr>
        <w:numPr>
          <w:ilvl w:val="1"/>
          <w:numId w:val="40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Руководители-наставники (учителя, родители, сопровождающие лица и другие взрослые – члены команд) не имеют права заходить в рабочие зоны учащихся.</w:t>
      </w:r>
    </w:p>
    <w:p w:rsidR="00D2269E" w:rsidRPr="00D2269E" w:rsidRDefault="00D2269E" w:rsidP="006378C8">
      <w:pPr>
        <w:numPr>
          <w:ilvl w:val="1"/>
          <w:numId w:val="40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Руководителям-наставникам будет предоставлено достаточно мест для сидения вокруг рабочих зон учащихся, чтобы они могли наблюдать за ними.</w:t>
      </w:r>
    </w:p>
    <w:p w:rsidR="00D2269E" w:rsidRPr="00D2269E" w:rsidRDefault="00D2269E" w:rsidP="006378C8">
      <w:pPr>
        <w:numPr>
          <w:ilvl w:val="1"/>
          <w:numId w:val="40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Руководители-наставники не могут принимать участие в ремонте или программировании роботов учащихся. Роботы не должны покидать рабочие зоны учащихся в течение всего дня соревнований.</w:t>
      </w:r>
    </w:p>
    <w:p w:rsidR="00D2269E" w:rsidRPr="00D2269E" w:rsidRDefault="00D2269E" w:rsidP="006378C8">
      <w:pPr>
        <w:numPr>
          <w:ilvl w:val="1"/>
          <w:numId w:val="40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Вмешательство руководителей-наставников в работу над роботом или в решение судей в первый раз будет наказано предупреждением (жёлтой карточкой). При повторении этих нарушений будет предъявлена красная карточка и нарушителю предложат покинуть помещение, где проводятся соревнования.</w:t>
      </w:r>
    </w:p>
    <w:p w:rsidR="00D2269E" w:rsidRPr="00D2269E" w:rsidRDefault="00D2269E" w:rsidP="005D377E">
      <w:pPr>
        <w:numPr>
          <w:ilvl w:val="0"/>
          <w:numId w:val="40"/>
        </w:numPr>
        <w:tabs>
          <w:tab w:val="left" w:pos="567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Публикации. </w:t>
      </w:r>
    </w:p>
    <w:p w:rsidR="00D2269E" w:rsidRPr="00D2269E" w:rsidRDefault="00D2269E" w:rsidP="006378C8">
      <w:pPr>
        <w:numPr>
          <w:ilvl w:val="1"/>
          <w:numId w:val="40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Команды будут поощряться за размещение материалов по соревнованиям на </w:t>
      </w:r>
      <w:proofErr w:type="spellStart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YouTube</w:t>
      </w:r>
      <w:proofErr w:type="spellEnd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использованием тэгов WRO GEN II </w:t>
      </w:r>
      <w:proofErr w:type="spellStart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Soccer</w:t>
      </w:r>
      <w:proofErr w:type="spellEnd"/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 лучшие клипы могут быть присуждены призы по решению организаторов турнира.</w:t>
      </w:r>
    </w:p>
    <w:p w:rsidR="00D2269E" w:rsidRPr="00D2269E" w:rsidRDefault="00D2269E" w:rsidP="005D377E">
      <w:pPr>
        <w:numPr>
          <w:ilvl w:val="0"/>
          <w:numId w:val="40"/>
        </w:numPr>
        <w:tabs>
          <w:tab w:val="left" w:pos="567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Поддержание духа соревнований. </w:t>
      </w:r>
    </w:p>
    <w:p w:rsidR="00D2269E" w:rsidRPr="00D2269E" w:rsidRDefault="00D2269E" w:rsidP="006378C8">
      <w:pPr>
        <w:numPr>
          <w:ilvl w:val="1"/>
          <w:numId w:val="40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Предполагается, что все участники соревнований, как учащиеся, так и наставники, будут уважать цели проведения олимпиады WRO.</w:t>
      </w:r>
    </w:p>
    <w:p w:rsidR="00D2269E" w:rsidRPr="00D2269E" w:rsidRDefault="00D2269E" w:rsidP="006378C8">
      <w:pPr>
        <w:numPr>
          <w:ilvl w:val="1"/>
          <w:numId w:val="40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Судьи и официальные представители олимпийского комитета будут действовать соответственно духу проводимого мероприятия.</w:t>
      </w:r>
    </w:p>
    <w:p w:rsidR="00D2269E" w:rsidRPr="00D2269E" w:rsidRDefault="00D2269E" w:rsidP="006378C8">
      <w:pPr>
        <w:numPr>
          <w:ilvl w:val="1"/>
          <w:numId w:val="40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9E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важно, выиграли вы, или проиграли, значение имеет лишь то, чему вы научились.</w:t>
      </w:r>
    </w:p>
    <w:p w:rsidR="00716502" w:rsidRPr="007913C2" w:rsidRDefault="00716502" w:rsidP="00D2269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716502" w:rsidRPr="007913C2" w:rsidSect="007803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33A5F"/>
    <w:multiLevelType w:val="multilevel"/>
    <w:tmpl w:val="0BB8D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BD1848"/>
    <w:multiLevelType w:val="multilevel"/>
    <w:tmpl w:val="74C4F7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1825AD"/>
    <w:multiLevelType w:val="multilevel"/>
    <w:tmpl w:val="50846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D15F30"/>
    <w:multiLevelType w:val="multilevel"/>
    <w:tmpl w:val="18ACF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CD3F5F"/>
    <w:multiLevelType w:val="multilevel"/>
    <w:tmpl w:val="A66AB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A505996"/>
    <w:multiLevelType w:val="hybridMultilevel"/>
    <w:tmpl w:val="2D9E9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CA1BE1"/>
    <w:multiLevelType w:val="multilevel"/>
    <w:tmpl w:val="5ECC2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1433B0"/>
    <w:multiLevelType w:val="multilevel"/>
    <w:tmpl w:val="485A1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AB0912"/>
    <w:multiLevelType w:val="multilevel"/>
    <w:tmpl w:val="686A0A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AB54072"/>
    <w:multiLevelType w:val="multilevel"/>
    <w:tmpl w:val="14CE7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DDD5E95"/>
    <w:multiLevelType w:val="multilevel"/>
    <w:tmpl w:val="9758B34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066803"/>
    <w:multiLevelType w:val="multilevel"/>
    <w:tmpl w:val="35F8E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0A76CD"/>
    <w:multiLevelType w:val="multilevel"/>
    <w:tmpl w:val="B6FC7CB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6E67528"/>
    <w:multiLevelType w:val="multilevel"/>
    <w:tmpl w:val="A8462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89757E4"/>
    <w:multiLevelType w:val="multilevel"/>
    <w:tmpl w:val="FFA4F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AEF4905"/>
    <w:multiLevelType w:val="multilevel"/>
    <w:tmpl w:val="0B844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1443F5B"/>
    <w:multiLevelType w:val="multilevel"/>
    <w:tmpl w:val="89C84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17649AA"/>
    <w:multiLevelType w:val="hybridMultilevel"/>
    <w:tmpl w:val="B2AA9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C43A65"/>
    <w:multiLevelType w:val="multilevel"/>
    <w:tmpl w:val="C4F21CF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BB543C8"/>
    <w:multiLevelType w:val="multilevel"/>
    <w:tmpl w:val="3D82E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C27705C"/>
    <w:multiLevelType w:val="hybridMultilevel"/>
    <w:tmpl w:val="5E905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5160CA"/>
    <w:multiLevelType w:val="hybridMultilevel"/>
    <w:tmpl w:val="E8FEEE2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>
    <w:nsid w:val="45CC6B1E"/>
    <w:multiLevelType w:val="multilevel"/>
    <w:tmpl w:val="656A2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63401A7"/>
    <w:multiLevelType w:val="multilevel"/>
    <w:tmpl w:val="08002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868029A"/>
    <w:multiLevelType w:val="multilevel"/>
    <w:tmpl w:val="E77E7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E42107B"/>
    <w:multiLevelType w:val="multilevel"/>
    <w:tmpl w:val="FD149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32A4490"/>
    <w:multiLevelType w:val="multilevel"/>
    <w:tmpl w:val="22241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6042284"/>
    <w:multiLevelType w:val="hybridMultilevel"/>
    <w:tmpl w:val="98AC7E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7191946"/>
    <w:multiLevelType w:val="hybridMultilevel"/>
    <w:tmpl w:val="7D46640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>
    <w:nsid w:val="5BBA2E40"/>
    <w:multiLevelType w:val="multilevel"/>
    <w:tmpl w:val="072C8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E827C1D"/>
    <w:multiLevelType w:val="hybridMultilevel"/>
    <w:tmpl w:val="F490E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305990"/>
    <w:multiLevelType w:val="multilevel"/>
    <w:tmpl w:val="44F4D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0CC4CDD"/>
    <w:multiLevelType w:val="multilevel"/>
    <w:tmpl w:val="70780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3795A4B"/>
    <w:multiLevelType w:val="hybridMultilevel"/>
    <w:tmpl w:val="7A047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30342B"/>
    <w:multiLevelType w:val="multilevel"/>
    <w:tmpl w:val="1EE46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B0C67C5"/>
    <w:multiLevelType w:val="hybridMultilevel"/>
    <w:tmpl w:val="9DF09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B2121EB"/>
    <w:multiLevelType w:val="multilevel"/>
    <w:tmpl w:val="E3A4C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BD06231"/>
    <w:multiLevelType w:val="multilevel"/>
    <w:tmpl w:val="9C0CF70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8">
    <w:nsid w:val="72753FD7"/>
    <w:multiLevelType w:val="multilevel"/>
    <w:tmpl w:val="B59CC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3A5523B"/>
    <w:multiLevelType w:val="multilevel"/>
    <w:tmpl w:val="F5BA7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52552B7"/>
    <w:multiLevelType w:val="multilevel"/>
    <w:tmpl w:val="08EC8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83550AC"/>
    <w:multiLevelType w:val="multilevel"/>
    <w:tmpl w:val="19CAD5A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2"/>
  </w:num>
  <w:num w:numId="2">
    <w:abstractNumId w:val="7"/>
  </w:num>
  <w:num w:numId="3">
    <w:abstractNumId w:val="16"/>
  </w:num>
  <w:num w:numId="4">
    <w:abstractNumId w:val="14"/>
  </w:num>
  <w:num w:numId="5">
    <w:abstractNumId w:val="12"/>
  </w:num>
  <w:num w:numId="6">
    <w:abstractNumId w:val="38"/>
  </w:num>
  <w:num w:numId="7">
    <w:abstractNumId w:val="23"/>
  </w:num>
  <w:num w:numId="8">
    <w:abstractNumId w:val="24"/>
  </w:num>
  <w:num w:numId="9">
    <w:abstractNumId w:val="31"/>
  </w:num>
  <w:num w:numId="10">
    <w:abstractNumId w:val="19"/>
  </w:num>
  <w:num w:numId="11">
    <w:abstractNumId w:val="3"/>
  </w:num>
  <w:num w:numId="12">
    <w:abstractNumId w:val="40"/>
  </w:num>
  <w:num w:numId="13">
    <w:abstractNumId w:val="1"/>
  </w:num>
  <w:num w:numId="14">
    <w:abstractNumId w:val="22"/>
  </w:num>
  <w:num w:numId="15">
    <w:abstractNumId w:val="26"/>
  </w:num>
  <w:num w:numId="16">
    <w:abstractNumId w:val="11"/>
  </w:num>
  <w:num w:numId="17">
    <w:abstractNumId w:val="15"/>
  </w:num>
  <w:num w:numId="18">
    <w:abstractNumId w:val="2"/>
  </w:num>
  <w:num w:numId="19">
    <w:abstractNumId w:val="10"/>
  </w:num>
  <w:num w:numId="20">
    <w:abstractNumId w:val="25"/>
  </w:num>
  <w:num w:numId="21">
    <w:abstractNumId w:val="35"/>
  </w:num>
  <w:num w:numId="22">
    <w:abstractNumId w:val="5"/>
  </w:num>
  <w:num w:numId="23">
    <w:abstractNumId w:val="30"/>
  </w:num>
  <w:num w:numId="24">
    <w:abstractNumId w:val="20"/>
  </w:num>
  <w:num w:numId="25">
    <w:abstractNumId w:val="37"/>
  </w:num>
  <w:num w:numId="26">
    <w:abstractNumId w:val="17"/>
  </w:num>
  <w:num w:numId="27">
    <w:abstractNumId w:val="33"/>
  </w:num>
  <w:num w:numId="28">
    <w:abstractNumId w:val="28"/>
  </w:num>
  <w:num w:numId="29">
    <w:abstractNumId w:val="29"/>
  </w:num>
  <w:num w:numId="30">
    <w:abstractNumId w:val="8"/>
  </w:num>
  <w:num w:numId="31">
    <w:abstractNumId w:val="39"/>
  </w:num>
  <w:num w:numId="32">
    <w:abstractNumId w:val="34"/>
  </w:num>
  <w:num w:numId="33">
    <w:abstractNumId w:val="4"/>
    <w:lvlOverride w:ilvl="0">
      <w:startOverride w:val="3"/>
    </w:lvlOverride>
  </w:num>
  <w:num w:numId="34">
    <w:abstractNumId w:val="18"/>
  </w:num>
  <w:num w:numId="35">
    <w:abstractNumId w:val="41"/>
  </w:num>
  <w:num w:numId="36">
    <w:abstractNumId w:val="6"/>
  </w:num>
  <w:num w:numId="37">
    <w:abstractNumId w:val="6"/>
    <w:lvlOverride w:ilvl="0">
      <w:startOverride w:val="4"/>
    </w:lvlOverride>
  </w:num>
  <w:num w:numId="38">
    <w:abstractNumId w:val="9"/>
  </w:num>
  <w:num w:numId="39">
    <w:abstractNumId w:val="13"/>
  </w:num>
  <w:num w:numId="40">
    <w:abstractNumId w:val="0"/>
  </w:num>
  <w:num w:numId="41">
    <w:abstractNumId w:val="36"/>
    <w:lvlOverride w:ilvl="0">
      <w:startOverride w:val="10"/>
    </w:lvlOverride>
  </w:num>
  <w:num w:numId="42">
    <w:abstractNumId w:val="21"/>
  </w:num>
  <w:num w:numId="43">
    <w:abstractNumId w:val="27"/>
  </w:num>
  <w:numIdMacAtCleanup w:val="4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characterSpacingControl w:val="doNotCompress"/>
  <w:compat/>
  <w:rsids>
    <w:rsidRoot w:val="007913C2"/>
    <w:rsid w:val="000310DD"/>
    <w:rsid w:val="00067725"/>
    <w:rsid w:val="000A11DA"/>
    <w:rsid w:val="000A3A82"/>
    <w:rsid w:val="000B6A15"/>
    <w:rsid w:val="0011084F"/>
    <w:rsid w:val="0012080B"/>
    <w:rsid w:val="00143847"/>
    <w:rsid w:val="00177D79"/>
    <w:rsid w:val="001A5D99"/>
    <w:rsid w:val="001B0BF7"/>
    <w:rsid w:val="001C16A3"/>
    <w:rsid w:val="002050BF"/>
    <w:rsid w:val="0028758D"/>
    <w:rsid w:val="002976CD"/>
    <w:rsid w:val="002F73E1"/>
    <w:rsid w:val="00336BD3"/>
    <w:rsid w:val="003518F2"/>
    <w:rsid w:val="00367F15"/>
    <w:rsid w:val="00444AE6"/>
    <w:rsid w:val="0048329B"/>
    <w:rsid w:val="0048478A"/>
    <w:rsid w:val="004C2611"/>
    <w:rsid w:val="004D28AE"/>
    <w:rsid w:val="0052347E"/>
    <w:rsid w:val="0056472D"/>
    <w:rsid w:val="005762A1"/>
    <w:rsid w:val="005835C2"/>
    <w:rsid w:val="005C599B"/>
    <w:rsid w:val="005D377E"/>
    <w:rsid w:val="005D716E"/>
    <w:rsid w:val="00624F23"/>
    <w:rsid w:val="006278C3"/>
    <w:rsid w:val="006378C8"/>
    <w:rsid w:val="00652952"/>
    <w:rsid w:val="00664C45"/>
    <w:rsid w:val="006B3BF7"/>
    <w:rsid w:val="006E7733"/>
    <w:rsid w:val="0071545C"/>
    <w:rsid w:val="00716502"/>
    <w:rsid w:val="00721B54"/>
    <w:rsid w:val="00752BCB"/>
    <w:rsid w:val="00761016"/>
    <w:rsid w:val="0078032C"/>
    <w:rsid w:val="007913C2"/>
    <w:rsid w:val="007E1120"/>
    <w:rsid w:val="007E146B"/>
    <w:rsid w:val="00825578"/>
    <w:rsid w:val="0084103E"/>
    <w:rsid w:val="008451BF"/>
    <w:rsid w:val="008520B3"/>
    <w:rsid w:val="00876D5F"/>
    <w:rsid w:val="00886A4F"/>
    <w:rsid w:val="00893A9C"/>
    <w:rsid w:val="008E012F"/>
    <w:rsid w:val="009A3682"/>
    <w:rsid w:val="009B50B3"/>
    <w:rsid w:val="009C5188"/>
    <w:rsid w:val="00A0611D"/>
    <w:rsid w:val="00A36F88"/>
    <w:rsid w:val="00A54618"/>
    <w:rsid w:val="00A739ED"/>
    <w:rsid w:val="00AF19DD"/>
    <w:rsid w:val="00AF3528"/>
    <w:rsid w:val="00B13BCE"/>
    <w:rsid w:val="00B143E1"/>
    <w:rsid w:val="00B1687C"/>
    <w:rsid w:val="00B35C00"/>
    <w:rsid w:val="00B51528"/>
    <w:rsid w:val="00C11155"/>
    <w:rsid w:val="00C22555"/>
    <w:rsid w:val="00CF04EE"/>
    <w:rsid w:val="00D009E3"/>
    <w:rsid w:val="00D01D17"/>
    <w:rsid w:val="00D14FF9"/>
    <w:rsid w:val="00D2269E"/>
    <w:rsid w:val="00D803D8"/>
    <w:rsid w:val="00D838DE"/>
    <w:rsid w:val="00E00192"/>
    <w:rsid w:val="00E3406B"/>
    <w:rsid w:val="00E775C4"/>
    <w:rsid w:val="00F1532F"/>
    <w:rsid w:val="00F30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32C"/>
  </w:style>
  <w:style w:type="paragraph" w:styleId="1">
    <w:name w:val="heading 1"/>
    <w:basedOn w:val="a"/>
    <w:next w:val="a"/>
    <w:link w:val="10"/>
    <w:uiPriority w:val="9"/>
    <w:qFormat/>
    <w:rsid w:val="009B50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7913C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B50B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913C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Emphasis"/>
    <w:basedOn w:val="a0"/>
    <w:uiPriority w:val="20"/>
    <w:qFormat/>
    <w:rsid w:val="007913C2"/>
    <w:rPr>
      <w:i/>
      <w:iCs/>
    </w:rPr>
  </w:style>
  <w:style w:type="character" w:styleId="a4">
    <w:name w:val="Hyperlink"/>
    <w:basedOn w:val="a0"/>
    <w:uiPriority w:val="99"/>
    <w:unhideWhenUsed/>
    <w:rsid w:val="007913C2"/>
    <w:rPr>
      <w:color w:val="0000FF"/>
      <w:u w:val="single"/>
    </w:rPr>
  </w:style>
  <w:style w:type="character" w:styleId="a5">
    <w:name w:val="Strong"/>
    <w:basedOn w:val="a0"/>
    <w:uiPriority w:val="22"/>
    <w:qFormat/>
    <w:rsid w:val="007913C2"/>
    <w:rPr>
      <w:b/>
      <w:bCs/>
    </w:rPr>
  </w:style>
  <w:style w:type="paragraph" w:styleId="a6">
    <w:name w:val="Normal (Web)"/>
    <w:basedOn w:val="a"/>
    <w:uiPriority w:val="99"/>
    <w:unhideWhenUsed/>
    <w:rsid w:val="00791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91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13C2"/>
    <w:rPr>
      <w:rFonts w:ascii="Tahoma" w:hAnsi="Tahoma" w:cs="Tahoma"/>
      <w:sz w:val="16"/>
      <w:szCs w:val="16"/>
    </w:rPr>
  </w:style>
  <w:style w:type="paragraph" w:customStyle="1" w:styleId="Style7">
    <w:name w:val="Style7"/>
    <w:basedOn w:val="a"/>
    <w:uiPriority w:val="99"/>
    <w:rsid w:val="00652952"/>
    <w:pPr>
      <w:widowControl w:val="0"/>
      <w:autoSpaceDE w:val="0"/>
      <w:autoSpaceDN w:val="0"/>
      <w:adjustRightInd w:val="0"/>
      <w:spacing w:after="0" w:line="274" w:lineRule="exact"/>
      <w:ind w:hanging="264"/>
    </w:pPr>
    <w:rPr>
      <w:rFonts w:ascii="Constantia" w:eastAsia="Times New Roman" w:hAnsi="Constantia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652952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  <w:lang w:eastAsia="ru-RU"/>
    </w:rPr>
  </w:style>
  <w:style w:type="character" w:customStyle="1" w:styleId="FontStyle27">
    <w:name w:val="Font Style27"/>
    <w:basedOn w:val="a0"/>
    <w:uiPriority w:val="99"/>
    <w:rsid w:val="00652952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42">
    <w:name w:val="Font Style42"/>
    <w:basedOn w:val="a0"/>
    <w:uiPriority w:val="99"/>
    <w:rsid w:val="0065295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9">
    <w:name w:val="Style19"/>
    <w:basedOn w:val="a"/>
    <w:uiPriority w:val="99"/>
    <w:rsid w:val="00652952"/>
    <w:pPr>
      <w:widowControl w:val="0"/>
      <w:autoSpaceDE w:val="0"/>
      <w:autoSpaceDN w:val="0"/>
      <w:adjustRightInd w:val="0"/>
      <w:spacing w:after="0" w:line="274" w:lineRule="exact"/>
    </w:pPr>
    <w:rPr>
      <w:rFonts w:ascii="Constantia" w:eastAsia="Times New Roman" w:hAnsi="Constantia" w:cs="Times New Roman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652952"/>
    <w:pPr>
      <w:widowControl w:val="0"/>
      <w:autoSpaceDE w:val="0"/>
      <w:autoSpaceDN w:val="0"/>
      <w:adjustRightInd w:val="0"/>
      <w:spacing w:after="0" w:line="274" w:lineRule="exact"/>
      <w:ind w:hanging="86"/>
      <w:jc w:val="both"/>
    </w:pPr>
    <w:rPr>
      <w:rFonts w:ascii="Constantia" w:eastAsia="Times New Roman" w:hAnsi="Constantia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B50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B50B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Style5">
    <w:name w:val="Style5"/>
    <w:basedOn w:val="a"/>
    <w:uiPriority w:val="99"/>
    <w:rsid w:val="009B50B3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9B50B3"/>
    <w:pPr>
      <w:ind w:left="720"/>
      <w:contextualSpacing/>
    </w:pPr>
  </w:style>
  <w:style w:type="character" w:customStyle="1" w:styleId="FontStyle26">
    <w:name w:val="Font Style26"/>
    <w:basedOn w:val="a0"/>
    <w:uiPriority w:val="99"/>
    <w:rsid w:val="009B50B3"/>
    <w:rPr>
      <w:rFonts w:ascii="Times New Roman" w:hAnsi="Times New Roman" w:cs="Times New Roman"/>
      <w:color w:val="000000"/>
      <w:sz w:val="62"/>
      <w:szCs w:val="62"/>
    </w:rPr>
  </w:style>
  <w:style w:type="character" w:customStyle="1" w:styleId="apple-tab-span">
    <w:name w:val="apple-tab-span"/>
    <w:basedOn w:val="a0"/>
    <w:rsid w:val="000A3A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638286">
      <w:bodyDiv w:val="1"/>
      <w:marLeft w:val="120"/>
      <w:marRight w:val="120"/>
      <w:marTop w:val="216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28721">
          <w:marLeft w:val="240"/>
          <w:marRight w:val="36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44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13825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15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93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6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55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4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9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3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1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9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254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30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5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4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0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20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29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72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7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0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31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47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3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72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31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69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84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42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51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90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31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93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85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7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73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51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10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48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5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23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16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88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43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73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32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58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89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22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03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02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85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92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98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72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17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75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2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46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95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5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2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8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54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083552">
      <w:bodyDiv w:val="1"/>
      <w:marLeft w:val="120"/>
      <w:marRight w:val="120"/>
      <w:marTop w:val="216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327168">
          <w:marLeft w:val="240"/>
          <w:marRight w:val="36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0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8781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374113">
      <w:bodyDiv w:val="1"/>
      <w:marLeft w:val="120"/>
      <w:marRight w:val="120"/>
      <w:marTop w:val="216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07087">
          <w:marLeft w:val="240"/>
          <w:marRight w:val="36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57004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5838763">
      <w:bodyDiv w:val="1"/>
      <w:marLeft w:val="120"/>
      <w:marRight w:val="120"/>
      <w:marTop w:val="216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961989">
          <w:marLeft w:val="240"/>
          <w:marRight w:val="36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1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166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08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343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38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0.jpeg"/><Relationship Id="rId39" Type="http://schemas.openxmlformats.org/officeDocument/2006/relationships/image" Target="media/image31.png"/><Relationship Id="rId21" Type="http://schemas.openxmlformats.org/officeDocument/2006/relationships/image" Target="http://wroboto.ru/netcat_files/userfiles/2013/Lightsenssmartbricks.png" TargetMode="External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hyperlink" Target="http://whc.unesco.org/en/list" TargetMode="Externa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png"/><Relationship Id="rId29" Type="http://schemas.openxmlformats.org/officeDocument/2006/relationships/image" Target="media/image23.jpeg"/><Relationship Id="rId41" Type="http://schemas.openxmlformats.org/officeDocument/2006/relationships/image" Target="media/image33.jpeg"/><Relationship Id="rId54" Type="http://schemas.openxmlformats.org/officeDocument/2006/relationships/image" Target="media/image45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8.png"/><Relationship Id="rId32" Type="http://schemas.openxmlformats.org/officeDocument/2006/relationships/image" Target="media/image25.jpeg"/><Relationship Id="rId37" Type="http://schemas.openxmlformats.org/officeDocument/2006/relationships/hyperlink" Target="http://ru.wikipedia.org/wiki/%D1%F2%F3%EF%E0_%28%E0%F0%F5%E8%F2%E5%EA%F2%F3%F0%E0%29" TargetMode="External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4.jpeg"/><Relationship Id="rId58" Type="http://schemas.openxmlformats.org/officeDocument/2006/relationships/image" Target="media/image46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image" Target="media/image40.jpeg"/><Relationship Id="rId57" Type="http://schemas.openxmlformats.org/officeDocument/2006/relationships/hyperlink" Target="http://www.unesco.ru/ru/?module=objects&amp;action=list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http://www.hitechnic.com/contents/media/Color%20Sensor%20W1.jpg" TargetMode="External"/><Relationship Id="rId31" Type="http://schemas.openxmlformats.org/officeDocument/2006/relationships/hyperlink" Target="http://ru.wikipedia.org/wiki/%D0%91%D0%BE%D1%80%D0%BE%D0%B1%D1%83%D0%B4%D1%83%D1%80" TargetMode="External"/><Relationship Id="rId44" Type="http://schemas.openxmlformats.org/officeDocument/2006/relationships/image" Target="media/image36.jpeg"/><Relationship Id="rId52" Type="http://schemas.openxmlformats.org/officeDocument/2006/relationships/image" Target="media/image43.jpeg"/><Relationship Id="rId60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openxmlformats.org/officeDocument/2006/relationships/image" Target="media/image39.jpeg"/><Relationship Id="rId56" Type="http://schemas.openxmlformats.org/officeDocument/2006/relationships/hyperlink" Target="http://ru.wikipedia.org/wiki/%C2%F1%E5%EC%E8%F0%ED%EE%E5_%ED%E0%F1%EB%E5%E4%E8%E5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42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0.jpeg"/><Relationship Id="rId46" Type="http://schemas.openxmlformats.org/officeDocument/2006/relationships/hyperlink" Target="http://ru.wikipedia.org/wiki/%D0%9A%D0%BE%D0%BC%D0%BE%D0%B4%D0%BE" TargetMode="External"/><Relationship Id="rId59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33</Pages>
  <Words>8611</Words>
  <Characters>49085</Characters>
  <Application>Microsoft Office Word</Application>
  <DocSecurity>0</DocSecurity>
  <Lines>409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Rkc</Company>
  <LinksUpToDate>false</LinksUpToDate>
  <CharactersWithSpaces>57581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MelnikovaNL</dc:creator>
  <cp:lastModifiedBy>MelnikovaNL</cp:lastModifiedBy>
  <cp:revision>7</cp:revision>
  <dcterms:created xsi:type="dcterms:W3CDTF">2013-03-14T06:56:00Z</dcterms:created>
  <dcterms:modified xsi:type="dcterms:W3CDTF">2013-03-19T06:12:00Z</dcterms:modified>
</cp:coreProperties>
</file>